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07" w:rsidRDefault="00F80C07" w:rsidP="00F80C07">
      <w:pPr>
        <w:pStyle w:val="Default"/>
        <w:pageBreakBefore/>
        <w:jc w:val="center"/>
      </w:pPr>
      <w:r>
        <w:rPr>
          <w:b/>
          <w:bCs/>
        </w:rPr>
        <w:t>UMOWA (wzór) Nr ......./2016</w:t>
      </w:r>
    </w:p>
    <w:p w:rsidR="00F80C07" w:rsidRDefault="00F80C07" w:rsidP="00F80C07">
      <w:pPr>
        <w:pStyle w:val="Default"/>
        <w:jc w:val="center"/>
      </w:pPr>
      <w:r>
        <w:t xml:space="preserve">zawarta w dniu ……………….. roku w Wolanowie pomiędzy </w:t>
      </w:r>
      <w:r>
        <w:rPr>
          <w:b/>
          <w:bCs/>
        </w:rPr>
        <w:t xml:space="preserve">Gminą Gielniów, 26 – 434 Gielniów </w:t>
      </w:r>
      <w:r>
        <w:t>z siedzibą w Gielniowie Plac Wolności  75 , reprezentowaną przez:</w:t>
      </w:r>
    </w:p>
    <w:p w:rsidR="00F80C07" w:rsidRDefault="00F80C07" w:rsidP="00F80C07">
      <w:pPr>
        <w:pStyle w:val="Default"/>
        <w:jc w:val="center"/>
      </w:pPr>
      <w:r>
        <w:t xml:space="preserve">Wójta Gminy Gielniów – </w:t>
      </w:r>
      <w:r>
        <w:rPr>
          <w:b/>
          <w:bCs/>
        </w:rPr>
        <w:t>Władysława Czarneckiego</w:t>
      </w:r>
    </w:p>
    <w:p w:rsidR="00F80C07" w:rsidRDefault="00F80C07" w:rsidP="00F80C07">
      <w:pPr>
        <w:pStyle w:val="Default"/>
        <w:jc w:val="center"/>
      </w:pPr>
      <w:r>
        <w:t xml:space="preserve">Przy kontrasygnacie Skarbnika Gminy – </w:t>
      </w:r>
      <w:r>
        <w:rPr>
          <w:b/>
          <w:bCs/>
        </w:rPr>
        <w:t>Iwony Ptaszek</w:t>
      </w:r>
    </w:p>
    <w:p w:rsidR="00F80C07" w:rsidRDefault="00F80C07" w:rsidP="00F80C07">
      <w:pPr>
        <w:pStyle w:val="Default"/>
        <w:jc w:val="center"/>
      </w:pPr>
      <w:r>
        <w:t xml:space="preserve">zwanej w dalszej części umowy </w:t>
      </w:r>
      <w:r>
        <w:rPr>
          <w:b/>
          <w:bCs/>
        </w:rPr>
        <w:t>„Zamawiającym”</w:t>
      </w:r>
      <w:r>
        <w:t>,</w:t>
      </w:r>
    </w:p>
    <w:p w:rsidR="00F80C07" w:rsidRDefault="00F80C07" w:rsidP="00F80C07">
      <w:pPr>
        <w:pStyle w:val="Default"/>
        <w:jc w:val="center"/>
      </w:pPr>
      <w:r>
        <w:t>a</w:t>
      </w:r>
    </w:p>
    <w:p w:rsidR="00F80C07" w:rsidRDefault="00F80C07" w:rsidP="00F80C07">
      <w:pPr>
        <w:pStyle w:val="Default"/>
        <w:jc w:val="center"/>
      </w:pPr>
      <w:r>
        <w:t>……………………………………………………………………………………………………….. prowadzącym działalność gospodarczą pod nazwą ………………………………………………….. z siedzibą w ………………………., zarejestrowanym w Centralnej Ewidencji</w:t>
      </w:r>
    </w:p>
    <w:p w:rsidR="00F80C07" w:rsidRDefault="00F80C07" w:rsidP="00F80C07">
      <w:pPr>
        <w:pStyle w:val="Default"/>
        <w:jc w:val="center"/>
      </w:pPr>
      <w:r>
        <w:t xml:space="preserve">i Informacji o Działalności Gospodarczej Rzeczypospolitej Polskiej, NIP ………………………….. REGON …………………., zwanym w dalszej części umowy </w:t>
      </w:r>
      <w:r>
        <w:rPr>
          <w:b/>
          <w:bCs/>
        </w:rPr>
        <w:t>„Wykonawcą”</w:t>
      </w:r>
    </w:p>
    <w:p w:rsidR="00F80C07" w:rsidRDefault="00F80C07" w:rsidP="00F80C07">
      <w:pPr>
        <w:pStyle w:val="Default"/>
        <w:jc w:val="center"/>
      </w:pPr>
      <w:r>
        <w:rPr>
          <w:b/>
          <w:bCs/>
          <w:i/>
          <w:iCs/>
        </w:rPr>
        <w:t xml:space="preserve">W wyniku wyboru oferty Wykonawcy dokonanego w postępowaniu o udzielenie zamówienia publicznego o nazwie: </w:t>
      </w:r>
      <w:r>
        <w:rPr>
          <w:b/>
          <w:bCs/>
        </w:rPr>
        <w:t>„</w:t>
      </w:r>
      <w:r>
        <w:t>,,Przebudowa drogi gminnej nr  330217W dojazdowej do gruntów rolnych Bród- Góźdź”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prowadzonym w trybie zapytania ofertowego strony zawierają umowę treści następującej: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</w:t>
      </w:r>
    </w:p>
    <w:p w:rsidR="00F80C07" w:rsidRDefault="00F80C07" w:rsidP="00F80C07">
      <w:pPr>
        <w:pStyle w:val="Default"/>
        <w:jc w:val="center"/>
      </w:pPr>
      <w:r>
        <w:t xml:space="preserve">1. Na podstawie przeprowadzonego postępowania przetargowego Zamawiający zleca, a Wykonawca przyjmuje do wykonania roboty </w:t>
      </w:r>
      <w:proofErr w:type="spellStart"/>
      <w:r>
        <w:rPr>
          <w:b/>
          <w:bCs/>
        </w:rPr>
        <w:t>j.w</w:t>
      </w:r>
      <w:proofErr w:type="spellEnd"/>
      <w:r>
        <w:rPr>
          <w:b/>
          <w:bCs/>
        </w:rPr>
        <w:t>.</w:t>
      </w:r>
    </w:p>
    <w:p w:rsidR="00F80C07" w:rsidRDefault="00F80C07" w:rsidP="00F80C07">
      <w:pPr>
        <w:pStyle w:val="Default"/>
        <w:jc w:val="center"/>
      </w:pPr>
      <w:r>
        <w:t>2. Opis przedmiotu umowy.</w:t>
      </w:r>
    </w:p>
    <w:p w:rsidR="00F80C07" w:rsidRDefault="00F80C07" w:rsidP="00F80C07">
      <w:pPr>
        <w:pStyle w:val="Default"/>
        <w:jc w:val="center"/>
      </w:pPr>
      <w:r>
        <w:t>2.1. wg przedmiaru robót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2</w:t>
      </w:r>
    </w:p>
    <w:p w:rsidR="00F80C07" w:rsidRDefault="00F80C07" w:rsidP="00F80C07">
      <w:pPr>
        <w:pStyle w:val="Default"/>
        <w:jc w:val="center"/>
      </w:pPr>
      <w:r>
        <w:t>1. Wykonawca ponosi odpowiedzialność za:</w:t>
      </w:r>
    </w:p>
    <w:p w:rsidR="00F80C07" w:rsidRDefault="00F80C07" w:rsidP="00F80C07">
      <w:pPr>
        <w:pStyle w:val="Default"/>
        <w:jc w:val="center"/>
      </w:pPr>
      <w:r>
        <w:t>a) uszkodzenie instalacji naniesionych na planie uzbrojenia terenu oraz tych instalacji, których istnienie można było przewidzieć w trakcie realizacji robót,</w:t>
      </w:r>
    </w:p>
    <w:p w:rsidR="00F80C07" w:rsidRDefault="00F80C07" w:rsidP="00F80C07">
      <w:pPr>
        <w:pStyle w:val="Default"/>
        <w:jc w:val="center"/>
      </w:pPr>
      <w:r>
        <w:t>b) uszkodzenia i zniszczenia spowodowane przez Wykonawcę w terenie sąsiadującym z przekazanym terenem robót,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3</w:t>
      </w:r>
    </w:p>
    <w:p w:rsidR="00F80C07" w:rsidRDefault="00F80C07" w:rsidP="00F80C07">
      <w:pPr>
        <w:pStyle w:val="Default"/>
        <w:jc w:val="center"/>
      </w:pPr>
      <w:r>
        <w:t>1. Do obowiązków Wykonawcy w szczególności należy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t>1.1. Skompletowanie i przedstawienie Zamawiającemu dokumentów pozwalających na ocenę prawidłowego wykonania przedmiotu robót w zakresie określonym w specyfikacji technicznej.</w:t>
      </w:r>
    </w:p>
    <w:p w:rsidR="00F80C07" w:rsidRDefault="00F80C07" w:rsidP="00F80C07">
      <w:pPr>
        <w:pStyle w:val="Default"/>
        <w:jc w:val="center"/>
      </w:pPr>
      <w:r>
        <w:t>1.2. Wykonanie we własnym zakresie niezbędnego do prowadzenia robót urządzenia terenu robót. Po zakończeniu robót w terminie 1 dnia Wykonawca dokona likwidacji urządzonego terenu robót.</w:t>
      </w:r>
    </w:p>
    <w:p w:rsidR="00F80C07" w:rsidRDefault="00F80C07" w:rsidP="00F80C07">
      <w:pPr>
        <w:pStyle w:val="Default"/>
        <w:jc w:val="center"/>
      </w:pPr>
      <w:r>
        <w:t>1.3. Zgłaszanie Zamawiającemu  do sprawdzenia lub odbioru wykonanych robót ulegających zakryciu bądź zanikających.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4</w:t>
      </w:r>
    </w:p>
    <w:p w:rsidR="00F80C07" w:rsidRDefault="00F80C07" w:rsidP="00F80C07">
      <w:pPr>
        <w:pStyle w:val="Default"/>
        <w:jc w:val="center"/>
      </w:pPr>
      <w:r>
        <w:t>Termin wykonania zamówienia ustala się na dzień ………………2016r.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5</w:t>
      </w:r>
    </w:p>
    <w:p w:rsidR="00F80C07" w:rsidRDefault="00F80C07" w:rsidP="00F80C07">
      <w:pPr>
        <w:pStyle w:val="Default"/>
        <w:jc w:val="center"/>
      </w:pPr>
      <w:r>
        <w:t>Okres gwarancji na wykonane zamówienie, wynosi 36 miesięcy</w:t>
      </w:r>
      <w:r>
        <w:rPr>
          <w:b/>
          <w:bCs/>
        </w:rPr>
        <w:t xml:space="preserve">. </w:t>
      </w:r>
      <w:r>
        <w:t>Gwarancja jakości obowiązuje od chwili odbioru końcowego wykonanych robót. Okres rękojmi za wady płynie równolegle z okresem udzielonej gwarancji jakości.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6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Przewidywane zmiany umowy oraz warunki dokonywania tych zmian.</w:t>
      </w:r>
    </w:p>
    <w:p w:rsidR="00F80C07" w:rsidRDefault="00F80C07" w:rsidP="00F80C07">
      <w:pPr>
        <w:pStyle w:val="Default"/>
        <w:jc w:val="center"/>
      </w:pPr>
      <w:r>
        <w:lastRenderedPageBreak/>
        <w:t>Zamawiający przewiduje możliwość:</w:t>
      </w:r>
    </w:p>
    <w:p w:rsidR="00F80C07" w:rsidRDefault="00F80C07" w:rsidP="00F80C07">
      <w:pPr>
        <w:pStyle w:val="Default"/>
        <w:jc w:val="center"/>
      </w:pPr>
      <w:r>
        <w:t>a) zmiany ustalonego w umowie kierownika robót w uzasadnionych przypadkach. Nowy kierownik robót winien spełniać warunki nie gorsze od tych, jakie były postawione dla kierownika robót w specyfikacji;</w:t>
      </w:r>
    </w:p>
    <w:p w:rsidR="00F80C07" w:rsidRDefault="00F80C07" w:rsidP="00F80C07">
      <w:pPr>
        <w:pStyle w:val="Default"/>
        <w:jc w:val="center"/>
      </w:pPr>
      <w:r>
        <w:t>b). zmiany wynagrodzenia w przypadku ograniczenia zakresu robót oraz zmiany urzędowej stawki podatku VAT.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7</w:t>
      </w:r>
    </w:p>
    <w:p w:rsidR="00F80C07" w:rsidRDefault="00F80C07" w:rsidP="00F80C07">
      <w:pPr>
        <w:pStyle w:val="Default"/>
        <w:jc w:val="center"/>
      </w:pPr>
      <w:r>
        <w:t>1. Wynagrodzenie za wykonanie przedmiotu umowy:</w:t>
      </w:r>
    </w:p>
    <w:p w:rsidR="00F80C07" w:rsidRDefault="00F80C07" w:rsidP="00F80C07">
      <w:pPr>
        <w:pStyle w:val="Default"/>
        <w:jc w:val="center"/>
      </w:pPr>
      <w:r>
        <w:t xml:space="preserve">1.1. Maksymalne wynagrodzenie za wykonanie przedmiotu umowy nie może przekroczyć ceny ofertowej, która zgodnie z kosztorysem ofertowym stanowi kwotę brutto (wraz z podatkiem VAT): </w:t>
      </w:r>
      <w:r>
        <w:rPr>
          <w:b/>
          <w:bCs/>
        </w:rPr>
        <w:t xml:space="preserve">………………….PLN </w:t>
      </w:r>
      <w:r>
        <w:t>(słownie: ……………………).</w:t>
      </w:r>
    </w:p>
    <w:p w:rsidR="00F80C07" w:rsidRDefault="00F80C07" w:rsidP="00F80C07">
      <w:pPr>
        <w:pStyle w:val="Default"/>
        <w:jc w:val="center"/>
      </w:pPr>
      <w:r>
        <w:t>1.2.Wynagrodzenie ustalone w pkt. 1.1. niniejszego ustępu może ulec zmianie w przypadkach</w:t>
      </w:r>
    </w:p>
    <w:p w:rsidR="00F80C07" w:rsidRDefault="00F80C07" w:rsidP="00F80C07">
      <w:pPr>
        <w:pStyle w:val="Default"/>
        <w:pageBreakBefore/>
        <w:jc w:val="center"/>
      </w:pPr>
      <w:r>
        <w:lastRenderedPageBreak/>
        <w:t>określonych w § 1 ust. 2.5. oraz w § 6 pkt. b) niniejszej umowy.</w:t>
      </w:r>
    </w:p>
    <w:p w:rsidR="00F80C07" w:rsidRDefault="00F80C07" w:rsidP="00F80C07">
      <w:pPr>
        <w:pStyle w:val="Default"/>
        <w:jc w:val="center"/>
      </w:pPr>
      <w:r>
        <w:t>1.3.Faktyczne wynagrodzenie Wykonawcy za wykonanie robót objętych niniejszą umową zostanie ustalone w kosztorysie (kosztorysach) opracowanym przez Wykonawcę i zatwierdzonym przez inspektora nadzoru, metodą kalkulacji uproszczonej (jak kosztorys ofertowy) za faktycznie wykonane ilości jednostek obmiarowych oraz ceny jednostkowe podane w kosztorysie ofertowym, z tym że łącznie w żadnym wypadku nie może przekroczyć kwoty o której mowa w ust. 1.1.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8</w:t>
      </w:r>
    </w:p>
    <w:p w:rsidR="00F80C07" w:rsidRDefault="00F80C07" w:rsidP="00F80C07">
      <w:pPr>
        <w:pStyle w:val="Default"/>
        <w:jc w:val="center"/>
      </w:pPr>
      <w:r>
        <w:t>1. Rozliczenie za wykonane roboty odbywać się będzie fakturą końcową.</w:t>
      </w:r>
    </w:p>
    <w:p w:rsidR="00F80C07" w:rsidRDefault="00F80C07" w:rsidP="00F80C07">
      <w:pPr>
        <w:pStyle w:val="Default"/>
        <w:jc w:val="center"/>
      </w:pPr>
      <w:r>
        <w:t>2. Faktura będzie wystawiona na podstawie dokumentów, tj.: protokołu odbioru wykonanych robót, obmiaru robót i kosztorysu.</w:t>
      </w:r>
    </w:p>
    <w:p w:rsidR="00F80C07" w:rsidRDefault="00F80C07" w:rsidP="00F80C07">
      <w:pPr>
        <w:pStyle w:val="Default"/>
        <w:jc w:val="center"/>
      </w:pPr>
      <w:r>
        <w:t xml:space="preserve">3. Faktury płatne będą z konta Zamawiającego na konto Wykonawcy w terminie 30 </w:t>
      </w:r>
      <w:r>
        <w:rPr>
          <w:b/>
          <w:bCs/>
        </w:rPr>
        <w:t xml:space="preserve">dni </w:t>
      </w:r>
      <w:r>
        <w:t>od daty</w:t>
      </w:r>
    </w:p>
    <w:p w:rsidR="00F80C07" w:rsidRDefault="00F80C07" w:rsidP="00F80C07">
      <w:pPr>
        <w:pStyle w:val="Default"/>
        <w:jc w:val="center"/>
      </w:pPr>
      <w:r>
        <w:t>złożenia faktury u Zamawiającego.</w:t>
      </w:r>
    </w:p>
    <w:p w:rsidR="00F80C07" w:rsidRDefault="00F80C07" w:rsidP="00F80C07">
      <w:pPr>
        <w:pStyle w:val="Default"/>
        <w:jc w:val="center"/>
      </w:pPr>
      <w:r>
        <w:t>4.Wykonawca może naliczyć odsetki ustawowe za nieterminowe regulowanie należności przez</w:t>
      </w:r>
    </w:p>
    <w:p w:rsidR="00F80C07" w:rsidRDefault="00F80C07" w:rsidP="00F80C07">
      <w:pPr>
        <w:pStyle w:val="Default"/>
        <w:jc w:val="center"/>
      </w:pPr>
      <w:r>
        <w:t>Zamawiającego.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9</w:t>
      </w:r>
    </w:p>
    <w:p w:rsidR="00F80C07" w:rsidRDefault="00F80C07" w:rsidP="00F80C07">
      <w:pPr>
        <w:pStyle w:val="Default"/>
        <w:jc w:val="center"/>
      </w:pPr>
      <w:r>
        <w:t>1. Za roboty, elementy robót posiadające wady uniemożliwiające użytkowanie Wykonawca</w:t>
      </w:r>
    </w:p>
    <w:p w:rsidR="00F80C07" w:rsidRDefault="00F80C07" w:rsidP="00F80C07">
      <w:pPr>
        <w:pStyle w:val="Default"/>
        <w:jc w:val="center"/>
      </w:pPr>
      <w:r>
        <w:t>nie otrzyma wynagrodzenia, chyba że wady powstały z przyczyn niezależnych od Wykonawcy.</w:t>
      </w:r>
    </w:p>
    <w:p w:rsidR="00F80C07" w:rsidRDefault="00F80C07" w:rsidP="00F80C07">
      <w:pPr>
        <w:pStyle w:val="Default"/>
        <w:jc w:val="center"/>
      </w:pPr>
      <w:r>
        <w:t>2. Wady w robotach, stwierdzone podczas odbioru lub w okresie rękojmi dające się usunąć, Wykonawca usunie w terminie i w sposób wskazany przez Zamawiającego.</w:t>
      </w:r>
    </w:p>
    <w:p w:rsidR="00F80C07" w:rsidRDefault="00F80C07" w:rsidP="00F80C07">
      <w:pPr>
        <w:pStyle w:val="Default"/>
        <w:jc w:val="center"/>
      </w:pPr>
      <w:r>
        <w:t>3. Za zwłokę w usunięciu wad, o których mowa w ust. 2 niniejszego paragrafu Wykonawca zapłaci karę w wysokości 1,5 % wartości wynagrodzenia brutto za daną robotę objętą zleceniem za każdy dzień zwłoki w wykonaniu robót, licząc od dnia uzgodnionego jako termin usunięcia usterek.</w:t>
      </w:r>
    </w:p>
    <w:p w:rsidR="00F80C07" w:rsidRDefault="00F80C07" w:rsidP="00F80C07">
      <w:pPr>
        <w:pStyle w:val="Default"/>
        <w:jc w:val="center"/>
      </w:pPr>
      <w:r>
        <w:t>4. W przypadku niedotrzymania terminu wykonania robót Zamawiający naliczy Wykonawcy karę umowną w wysokości 5% wartości brutto robót objętych danym zleceniem za każdy dzień zwłoki w wykonaniu robót.</w:t>
      </w:r>
    </w:p>
    <w:p w:rsidR="00F80C07" w:rsidRDefault="00F80C07" w:rsidP="00F80C07">
      <w:pPr>
        <w:pStyle w:val="Default"/>
        <w:jc w:val="center"/>
      </w:pPr>
      <w:r>
        <w:t>5. Odstąpienie od umowy przez Wykonawcę z przyczyn niezależnych od Zamawiającego oraz odstąpienie od umowy przez Zamawiającego z powodu realizacji przez Wykonawcę zamówienia w sposób istotnie odbiegający od warunków umowy (w tym specyfikacji technicznej) upoważnia Zamawiającego do naliczenia Wykonawcy kary umownej w wysokości 10% wynagrodzenia brutto, o którym mowa w § 7 ust. 1. pkt. 1.1. niniejszej umowy.</w:t>
      </w:r>
    </w:p>
    <w:p w:rsidR="00F80C07" w:rsidRDefault="00F80C07" w:rsidP="00F80C07">
      <w:pPr>
        <w:pStyle w:val="Default"/>
        <w:jc w:val="center"/>
      </w:pPr>
      <w:r>
        <w:t>6. Jeżeli roboty objęte przedmiotem umowy będzie wykonywał podmiot inny niż Wykonawca lub inny niż podwykonawca skierowany do wykonania robót zgodnie z procedurą określoną w § 10</w:t>
      </w:r>
    </w:p>
    <w:p w:rsidR="00F80C07" w:rsidRDefault="00F80C07" w:rsidP="00F80C07">
      <w:pPr>
        <w:pStyle w:val="Default"/>
        <w:jc w:val="center"/>
      </w:pPr>
      <w:r>
        <w:t>– karę umowną w wysokości 3% wynagrodzenia brutto, o którym mowa w § 7 ust. 1. pkt. 1.1.</w:t>
      </w:r>
    </w:p>
    <w:p w:rsidR="00F80C07" w:rsidRDefault="00F80C07" w:rsidP="00F80C07">
      <w:pPr>
        <w:pStyle w:val="Default"/>
        <w:jc w:val="center"/>
      </w:pPr>
      <w:r>
        <w:t>umowy.</w:t>
      </w:r>
    </w:p>
    <w:p w:rsidR="00F80C07" w:rsidRDefault="00F80C07" w:rsidP="00F80C07">
      <w:pPr>
        <w:pStyle w:val="Default"/>
        <w:jc w:val="center"/>
      </w:pPr>
      <w:r>
        <w:t>7. Jeżeli czynności zastrzeżone dla kierownika robót, będzie wykonywała inna osoba niż zaakceptowana przez Zamawiającego – w wysokości 3% wynagrodzenia brutto, o którym mowa w § 7 ust. 1. pkt. 1.1. umowy.</w:t>
      </w:r>
    </w:p>
    <w:p w:rsidR="00F80C07" w:rsidRDefault="00F80C07" w:rsidP="00F80C07">
      <w:pPr>
        <w:pStyle w:val="Default"/>
        <w:jc w:val="center"/>
      </w:pPr>
      <w:r>
        <w:t>8. Kwoty kar, o których mowa w niniejszym paragrafie będą potrącane przez Zamawiającego z należnego Wykonawcy wynagrodzenia lub zostaną wyegzekwowane w innej formie.</w:t>
      </w:r>
    </w:p>
    <w:p w:rsidR="00F80C07" w:rsidRDefault="00F80C07" w:rsidP="00F80C07">
      <w:pPr>
        <w:pStyle w:val="Default"/>
        <w:jc w:val="center"/>
      </w:pPr>
      <w:r>
        <w:t>9. Jeżeli kary umowne nie pokrywają poniesionej szkody Zamawiający może dochodzić odszkodowania uzupełniającego.</w:t>
      </w:r>
    </w:p>
    <w:p w:rsidR="00F80C07" w:rsidRDefault="00F80C07" w:rsidP="00F80C07">
      <w:pPr>
        <w:pStyle w:val="Default"/>
        <w:pageBreakBefore/>
        <w:jc w:val="center"/>
      </w:pPr>
      <w:r>
        <w:rPr>
          <w:b/>
          <w:bCs/>
        </w:rPr>
        <w:lastRenderedPageBreak/>
        <w:t>§ 10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t>1. Zamawiający zastrzega sobie prawo odstąpienia od umowy w przypadku realizacji przez</w:t>
      </w:r>
    </w:p>
    <w:p w:rsidR="00F80C07" w:rsidRDefault="00F80C07" w:rsidP="00F80C07">
      <w:pPr>
        <w:pStyle w:val="Default"/>
        <w:jc w:val="center"/>
      </w:pPr>
      <w:r>
        <w:t>Wykonawcę zamówienia w sposób istotnie odbiegający od ustalonych warunków umowy</w:t>
      </w:r>
    </w:p>
    <w:p w:rsidR="00F80C07" w:rsidRDefault="00F80C07" w:rsidP="00F80C07">
      <w:pPr>
        <w:pStyle w:val="Default"/>
        <w:jc w:val="center"/>
      </w:pPr>
      <w:r>
        <w:t>(specyfikacji technicznej).</w:t>
      </w:r>
    </w:p>
    <w:p w:rsidR="00F80C07" w:rsidRDefault="00F80C07" w:rsidP="00F80C07">
      <w:pPr>
        <w:pStyle w:val="Default"/>
        <w:jc w:val="center"/>
      </w:pPr>
      <w:r>
        <w:t>2.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wykonanej części umowy.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11</w:t>
      </w:r>
    </w:p>
    <w:p w:rsidR="00F80C07" w:rsidRDefault="00F80C07" w:rsidP="00F80C07">
      <w:pPr>
        <w:pStyle w:val="Default"/>
        <w:jc w:val="center"/>
      </w:pPr>
      <w:r>
        <w:t xml:space="preserve">1. Nadzór z ramienia Zamawiającego będzie pełnił Adam </w:t>
      </w:r>
      <w:proofErr w:type="spellStart"/>
      <w:r>
        <w:t>Gubiec</w:t>
      </w:r>
      <w:proofErr w:type="spellEnd"/>
      <w:r>
        <w:t xml:space="preserve">  insp.. Urzędu Gminy 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t>2. Kierownikiem robót drogowych z ramienia Wykonawcy będzie:</w:t>
      </w:r>
    </w:p>
    <w:p w:rsidR="00F80C07" w:rsidRDefault="00F80C07" w:rsidP="00F80C07">
      <w:pPr>
        <w:pStyle w:val="Default"/>
        <w:jc w:val="center"/>
      </w:pPr>
      <w:r>
        <w:t>- ..........................................................................................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t>3. W przypadkach uzasadnionych dopuszcza się możliwość dokonania zmian osoby na stanowisku kierownika robót pod warunkiem, że nowa zaproponowana osoba spełnia warunki wymagane (od tej osoby) w przeprowadzonym postępowaniu przetargowym. Zmiana powyższa wymaga zgody Zamawiającego.</w:t>
      </w:r>
    </w:p>
    <w:p w:rsidR="00F80C07" w:rsidRDefault="00F80C07" w:rsidP="00F80C07">
      <w:pPr>
        <w:pStyle w:val="Default"/>
        <w:jc w:val="center"/>
      </w:pPr>
      <w:r>
        <w:t>Na potwierdzenie spełnienia wymaganych warunków Wykonawca przedłoży Zamawiającemu stosowne dokumenty.</w:t>
      </w:r>
    </w:p>
    <w:p w:rsidR="00F80C07" w:rsidRDefault="00F80C07" w:rsidP="00F80C07">
      <w:pPr>
        <w:pStyle w:val="Default"/>
        <w:jc w:val="center"/>
      </w:pPr>
      <w:r>
        <w:t>4. O zmianie osoby prowadzącej nadzór Zamawiający poinformuje każdorazowo Wykonawcę.</w:t>
      </w:r>
    </w:p>
    <w:p w:rsidR="00F80C07" w:rsidRDefault="00F80C07" w:rsidP="00F80C07">
      <w:pPr>
        <w:pStyle w:val="Default"/>
        <w:jc w:val="center"/>
      </w:pPr>
      <w:r>
        <w:t>5. Osoby podane w ust. 1. i 2. niniejszego paragrafu będą działać w granicach umocowania</w:t>
      </w:r>
    </w:p>
    <w:p w:rsidR="00F80C07" w:rsidRDefault="00F80C07" w:rsidP="00F80C07">
      <w:pPr>
        <w:pStyle w:val="Default"/>
        <w:jc w:val="center"/>
      </w:pPr>
      <w:r>
        <w:t>określonego w ustawie Prawo budowlane.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12</w:t>
      </w:r>
    </w:p>
    <w:p w:rsidR="00F80C07" w:rsidRDefault="00F80C07" w:rsidP="00F80C07">
      <w:pPr>
        <w:pStyle w:val="Default"/>
        <w:jc w:val="center"/>
      </w:pPr>
      <w:r>
        <w:t>W sprawach nieuregulowanych niniejszą umową będą stosowane ustalenia podane w opisie przedmiotu i warunków zamówienia dotyczącej przedmiotu umowy, przepisy Kodeksu Cywilnego i Prawa Budowlanego.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13</w:t>
      </w:r>
    </w:p>
    <w:p w:rsidR="00F80C07" w:rsidRDefault="00F80C07" w:rsidP="00F80C07">
      <w:pPr>
        <w:pStyle w:val="Default"/>
        <w:jc w:val="center"/>
      </w:pPr>
      <w:r>
        <w:t>Wszelkie zmiany i uzupełnienia treści niniejszej umowy wymagają zachowania formy pisemnej w formie aneksu pod rygorem nieważności.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14</w:t>
      </w:r>
    </w:p>
    <w:p w:rsidR="00F80C07" w:rsidRDefault="00F80C07" w:rsidP="00F80C07">
      <w:pPr>
        <w:pStyle w:val="Default"/>
        <w:jc w:val="center"/>
      </w:pPr>
      <w:r>
        <w:t>Wierzytelności z tytułu niniejszej umowy nie mogą być przedmiotem przelewu na rzecz osób trzecich bez uprzedniej zgody Zamawiającego.</w:t>
      </w: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17</w:t>
      </w:r>
    </w:p>
    <w:p w:rsidR="00F80C07" w:rsidRDefault="00F80C07" w:rsidP="00F80C07">
      <w:pPr>
        <w:pStyle w:val="Default"/>
        <w:jc w:val="center"/>
      </w:pPr>
      <w:r>
        <w:t>Wszelkie spory wynikłe z treści i realizacji umowy będą poddane orzecznictwu właściwego sądu .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pStyle w:val="Default"/>
        <w:jc w:val="center"/>
      </w:pPr>
      <w:r>
        <w:rPr>
          <w:b/>
          <w:bCs/>
        </w:rPr>
        <w:t>§ 19</w:t>
      </w:r>
    </w:p>
    <w:p w:rsidR="00F80C07" w:rsidRDefault="00F80C07" w:rsidP="00F80C07">
      <w:pPr>
        <w:pStyle w:val="Default"/>
        <w:jc w:val="center"/>
      </w:pPr>
      <w:r>
        <w:t>Umowę sporządzono w dwóch jednobrzmiących egzemplarzach, po 1 egz. dla każdej ze stron.</w:t>
      </w:r>
    </w:p>
    <w:p w:rsidR="00F80C07" w:rsidRDefault="00F80C07" w:rsidP="00F80C07">
      <w:pPr>
        <w:pStyle w:val="Default"/>
        <w:jc w:val="center"/>
      </w:pPr>
    </w:p>
    <w:p w:rsidR="00F80C07" w:rsidRDefault="00F80C07" w:rsidP="00F80C07">
      <w:pPr>
        <w:rPr>
          <w:sz w:val="24"/>
          <w:szCs w:val="24"/>
        </w:rPr>
      </w:pPr>
    </w:p>
    <w:p w:rsidR="00F80C07" w:rsidRDefault="00F80C07" w:rsidP="00F80C07">
      <w:pPr>
        <w:rPr>
          <w:sz w:val="24"/>
          <w:szCs w:val="24"/>
        </w:rPr>
      </w:pPr>
    </w:p>
    <w:p w:rsidR="00F80C07" w:rsidRDefault="00F80C07" w:rsidP="00F80C07">
      <w:pPr>
        <w:jc w:val="center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ZAMAWIAJĄCY </w:t>
      </w:r>
    </w:p>
    <w:p w:rsidR="00F80C07" w:rsidRDefault="00F80C07" w:rsidP="00F80C07">
      <w:pPr>
        <w:rPr>
          <w:sz w:val="24"/>
          <w:szCs w:val="24"/>
        </w:rPr>
      </w:pPr>
    </w:p>
    <w:p w:rsidR="00DA5A47" w:rsidRDefault="00F80C07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7"/>
    <w:rsid w:val="000B0809"/>
    <w:rsid w:val="00DD761F"/>
    <w:rsid w:val="00F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0C0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C0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0C0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C0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2016-08-12T07:17:00Z</dcterms:created>
  <dcterms:modified xsi:type="dcterms:W3CDTF">2016-08-12T07:18:00Z</dcterms:modified>
</cp:coreProperties>
</file>