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CC" w:rsidRDefault="007468CC" w:rsidP="007468CC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UMOWA     </w:t>
      </w:r>
      <w:r>
        <w:rPr>
          <w:bCs/>
          <w:sz w:val="28"/>
          <w:szCs w:val="28"/>
        </w:rPr>
        <w:t>RGG.271.11.2016</w:t>
      </w:r>
    </w:p>
    <w:p w:rsidR="007468CC" w:rsidRDefault="007468CC" w:rsidP="007468CC">
      <w:pPr>
        <w:jc w:val="center"/>
        <w:rPr>
          <w:b/>
          <w:sz w:val="28"/>
          <w:szCs w:val="28"/>
        </w:rPr>
      </w:pPr>
    </w:p>
    <w:p w:rsidR="007468CC" w:rsidRDefault="007468CC" w:rsidP="007468CC">
      <w:pPr>
        <w:jc w:val="both"/>
      </w:pPr>
      <w:r>
        <w:t xml:space="preserve">zawarta w dniu  ……………………….r. w Gielniowie pomiędzy: </w:t>
      </w:r>
    </w:p>
    <w:p w:rsidR="007468CC" w:rsidRDefault="007468CC" w:rsidP="007468CC">
      <w:pPr>
        <w:pStyle w:val="Tekstpodstawowy2"/>
        <w:spacing w:line="240" w:lineRule="auto"/>
      </w:pPr>
      <w:r>
        <w:t>Gminą Gielniów zwaną dalej  " Zamawiającym ", z siedzibą w Gielniowie, Plac Wolności 75 26-434 Gielniów, Regon 670223630, NIP 6010073788  reprezentowaną przez</w:t>
      </w:r>
    </w:p>
    <w:p w:rsidR="007468CC" w:rsidRDefault="007468CC" w:rsidP="007468CC">
      <w:pPr>
        <w:jc w:val="both"/>
      </w:pPr>
      <w:r>
        <w:t xml:space="preserve"> Władysława Czarneckiego  - Wójta Gminy Gielniów</w:t>
      </w:r>
    </w:p>
    <w:p w:rsidR="007468CC" w:rsidRDefault="007468CC" w:rsidP="007468CC">
      <w:pPr>
        <w:jc w:val="both"/>
      </w:pPr>
      <w:r>
        <w:t xml:space="preserve">a </w:t>
      </w:r>
    </w:p>
    <w:p w:rsidR="007468CC" w:rsidRDefault="007468CC" w:rsidP="007468CC">
      <w:r>
        <w:t>……………………………………………………………………………………………………………………………………………………………………………………………………..o następującej treści:</w:t>
      </w:r>
    </w:p>
    <w:p w:rsidR="007468CC" w:rsidRPr="000A1244" w:rsidRDefault="007468CC" w:rsidP="007468CC">
      <w:pPr>
        <w:pStyle w:val="Akapitzlist"/>
        <w:ind w:left="360"/>
        <w:jc w:val="both"/>
        <w:rPr>
          <w:b/>
          <w:color w:val="000000"/>
          <w:u w:val="single"/>
          <w:lang w:eastAsia="ar-SA"/>
        </w:rPr>
      </w:pPr>
      <w:r>
        <w:t xml:space="preserve">Niniejsza umowa jest następstwem wyboru przez Zamawiającego oferty Dostawcy w  zapytaniu cenowym  na </w:t>
      </w:r>
      <w:r w:rsidRPr="000A1244">
        <w:rPr>
          <w:b/>
        </w:rPr>
        <w:t xml:space="preserve">" </w:t>
      </w:r>
      <w:r w:rsidRPr="000A1244">
        <w:rPr>
          <w:b/>
          <w:color w:val="000000"/>
          <w:u w:val="single"/>
          <w:lang w:eastAsia="ar-SA"/>
        </w:rPr>
        <w:t>Dostawa  fabrycznie nowego ciągnika z przednim napędem oraz ładowaczem  przednim.”</w:t>
      </w:r>
    </w:p>
    <w:p w:rsidR="007468CC" w:rsidRDefault="007468CC" w:rsidP="007468CC">
      <w:pPr>
        <w:jc w:val="both"/>
        <w:rPr>
          <w:b/>
        </w:rPr>
      </w:pPr>
    </w:p>
    <w:p w:rsidR="007468CC" w:rsidRDefault="007468CC" w:rsidP="007468CC">
      <w:pPr>
        <w:jc w:val="both"/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§1</w:t>
      </w:r>
    </w:p>
    <w:p w:rsidR="007468CC" w:rsidRDefault="007468CC" w:rsidP="007468CC">
      <w:pPr>
        <w:jc w:val="both"/>
      </w:pPr>
      <w:r>
        <w:t xml:space="preserve">Zakres zamówienia  obejmuje zakup – sprzedaż i dostarczenie przez Dostawcę Zamawiającemu, zakupionego fabrycznie nowego  ciągnika o parametrach technicznych zgodnych ze specyfikacją istotnych warunków zamówienia  oraz ze  złożoną ofertą 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§2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1. Dostawca oświadcza, ze przedmiot umowy określony w § 1 nie jest obciążony prawami osób trzecich. </w:t>
      </w:r>
    </w:p>
    <w:p w:rsidR="007468CC" w:rsidRDefault="007468CC" w:rsidP="007468CC">
      <w:pPr>
        <w:jc w:val="both"/>
      </w:pPr>
      <w:r>
        <w:t xml:space="preserve">2. Dostawca przenosi na Zamawiającego prawo własności przedmiotu umowy określonego w § 1. Jednocześnie zobowiązuje się wydać przedmiot umowy w terminie </w:t>
      </w:r>
      <w:r>
        <w:t>……</w:t>
      </w:r>
      <w:r>
        <w:t xml:space="preserve">   dni od dnia podpisania niniejszej umowy. </w:t>
      </w:r>
    </w:p>
    <w:p w:rsidR="007468CC" w:rsidRDefault="007468CC" w:rsidP="007468CC">
      <w:pPr>
        <w:jc w:val="both"/>
      </w:pPr>
      <w:r>
        <w:t xml:space="preserve">3. Ciągnik, o którym mowa w § 1, powinien odpowiadać, co do jakości wymogom wyrobów dopuszczonych do obrotu.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§3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Strony ustalają wynagrodzenie Dostawcy zgodnie z przyjętą ofertą </w:t>
      </w:r>
      <w:proofErr w:type="spellStart"/>
      <w:r>
        <w:t>tj</w:t>
      </w:r>
      <w:proofErr w:type="spellEnd"/>
      <w:r>
        <w:t xml:space="preserve"> : </w:t>
      </w:r>
    </w:p>
    <w:p w:rsidR="007468CC" w:rsidRDefault="007468CC" w:rsidP="007468CC">
      <w:pPr>
        <w:jc w:val="both"/>
      </w:pPr>
    </w:p>
    <w:p w:rsidR="007468CC" w:rsidRDefault="007468CC" w:rsidP="007468CC">
      <w:pPr>
        <w:spacing w:line="360" w:lineRule="auto"/>
        <w:jc w:val="both"/>
      </w:pPr>
      <w:r>
        <w:rPr>
          <w:b/>
          <w:bCs/>
        </w:rPr>
        <w:t>Netto - ………… …………….….. zł</w:t>
      </w:r>
      <w:r>
        <w:t xml:space="preserve"> (słownie:  ………………………………… .. zł)</w:t>
      </w:r>
    </w:p>
    <w:p w:rsidR="007468CC" w:rsidRDefault="007468CC" w:rsidP="007468CC">
      <w:pPr>
        <w:spacing w:line="360" w:lineRule="auto"/>
        <w:jc w:val="both"/>
      </w:pPr>
      <w:r>
        <w:rPr>
          <w:b/>
          <w:bCs/>
        </w:rPr>
        <w:t>Podatek VAT     w kwocie -  ………………………… zł</w:t>
      </w:r>
      <w:r>
        <w:t xml:space="preserve"> (słownie:…………………………../</w:t>
      </w:r>
      <w:bookmarkStart w:id="0" w:name="_GoBack"/>
      <w:bookmarkEnd w:id="0"/>
      <w:r>
        <w:t xml:space="preserve"> zł ) </w:t>
      </w:r>
    </w:p>
    <w:p w:rsidR="007468CC" w:rsidRPr="000A1244" w:rsidRDefault="007468CC" w:rsidP="007468CC">
      <w:pPr>
        <w:spacing w:line="360" w:lineRule="auto"/>
        <w:jc w:val="both"/>
      </w:pPr>
      <w:r>
        <w:rPr>
          <w:b/>
          <w:bCs/>
        </w:rPr>
        <w:t>Brutto:  ………………………………………. zł</w:t>
      </w:r>
      <w:r>
        <w:t xml:space="preserve"> (słownie: ………………………. zł ). </w:t>
      </w:r>
    </w:p>
    <w:p w:rsidR="007468CC" w:rsidRDefault="007468CC" w:rsidP="007468CC">
      <w:pPr>
        <w:spacing w:line="360" w:lineRule="auto"/>
        <w:jc w:val="center"/>
      </w:pPr>
      <w:r>
        <w:rPr>
          <w:b/>
        </w:rPr>
        <w:t>§4</w:t>
      </w:r>
    </w:p>
    <w:p w:rsidR="007468CC" w:rsidRDefault="007468CC" w:rsidP="007468CC">
      <w:pPr>
        <w:jc w:val="both"/>
      </w:pPr>
      <w:r>
        <w:t xml:space="preserve">1. Podstawą wystawienia faktury będzie protokół zdawczo – odbiorczy  z dostarczenia i przekazania  do eksploatacji  ciągnika  wraz z kompletem niezbędnych wymaganych  prawem dokumentów zatwierdzony przez  Wójta Gminy Gielniów. </w:t>
      </w:r>
    </w:p>
    <w:p w:rsidR="007468CC" w:rsidRDefault="007468CC" w:rsidP="007468CC">
      <w:pPr>
        <w:jc w:val="both"/>
      </w:pPr>
      <w:r>
        <w:t xml:space="preserve">2.Należność zostanie przelana na konto Dostawcy :  w terminie 30 dni od daty dostarczenia poprawnie wystawionej faktury. </w:t>
      </w:r>
    </w:p>
    <w:p w:rsidR="007468CC" w:rsidRDefault="007468CC" w:rsidP="007468CC">
      <w:pPr>
        <w:jc w:val="both"/>
      </w:pPr>
      <w:r>
        <w:t xml:space="preserve">3. Faktura powinna być wystawiona na </w:t>
      </w:r>
      <w:r>
        <w:rPr>
          <w:b/>
          <w:bCs/>
        </w:rPr>
        <w:t xml:space="preserve"> </w:t>
      </w:r>
      <w:r>
        <w:t xml:space="preserve">   Gminę Gielniów, Plac Wolności 75, 26-434 Gielniów,  NIP 601 007 37 88</w:t>
      </w:r>
    </w:p>
    <w:p w:rsidR="007468CC" w:rsidRDefault="007468CC" w:rsidP="007468CC">
      <w:pPr>
        <w:jc w:val="both"/>
      </w:pPr>
      <w:r>
        <w:t xml:space="preserve">4. W przypadku zwłoki w zapłacie faktury Zamawiający zapłaci ustawowe odsetki.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§5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Zamawiający dokona odbioru jakościowego na miejscu w dniu dostawy. </w:t>
      </w:r>
    </w:p>
    <w:p w:rsidR="007468CC" w:rsidRDefault="007468CC" w:rsidP="007468CC">
      <w:pPr>
        <w:jc w:val="center"/>
        <w:rPr>
          <w:b/>
        </w:rPr>
      </w:pPr>
      <w:r>
        <w:rPr>
          <w:b/>
        </w:rPr>
        <w:t>§6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W razie niewykonania lub nienależytego wykonania umowy strony zobowiązują się zapłacić kary umowne w następujących wypadkach i wysokościach: </w:t>
      </w:r>
    </w:p>
    <w:p w:rsidR="007468CC" w:rsidRDefault="007468CC" w:rsidP="007468CC">
      <w:pPr>
        <w:jc w:val="both"/>
      </w:pPr>
      <w:r>
        <w:t xml:space="preserve">1. Dostawca zapłaci Zamawiającemu kary umowne: </w:t>
      </w:r>
    </w:p>
    <w:p w:rsidR="007468CC" w:rsidRDefault="007468CC" w:rsidP="007468CC">
      <w:pPr>
        <w:jc w:val="both"/>
      </w:pPr>
      <w:r>
        <w:t xml:space="preserve">a) za niewykonanie umowy z winy leżącej po stronie Dostawcy w wysokości 10% ceny określonej § 3. </w:t>
      </w:r>
    </w:p>
    <w:p w:rsidR="007468CC" w:rsidRDefault="007468CC" w:rsidP="007468CC">
      <w:pPr>
        <w:jc w:val="both"/>
      </w:pPr>
      <w:r>
        <w:t xml:space="preserve">2. Zamawiający zapłaci Dostawcy kary umowne: </w:t>
      </w:r>
    </w:p>
    <w:p w:rsidR="007468CC" w:rsidRDefault="007468CC" w:rsidP="007468CC">
      <w:pPr>
        <w:jc w:val="both"/>
      </w:pPr>
      <w:r>
        <w:t xml:space="preserve">a) 0,1 % ceny określonej w § 3 w razie odstąpienia przez Dostawcę od umowy z powodu okoliczności, za które ponosi odpowiedzialność Zamawiający, z zastrzeżeniem, o którym mowa w  § 8. </w:t>
      </w:r>
    </w:p>
    <w:p w:rsidR="007468CC" w:rsidRDefault="007468CC" w:rsidP="007468CC">
      <w:pPr>
        <w:jc w:val="both"/>
      </w:pPr>
      <w:r>
        <w:t xml:space="preserve">b) w wysokości 0,1. % wartości umownej nieodebranych towarów, za każdy rozpoczęty dzień zwłoki, z zastrzeżeniem § 8 pkt. 1 i 2 </w:t>
      </w:r>
    </w:p>
    <w:p w:rsidR="007468CC" w:rsidRDefault="007468CC" w:rsidP="007468CC">
      <w:pPr>
        <w:jc w:val="both"/>
      </w:pPr>
      <w:r>
        <w:t xml:space="preserve">3. Jeżeli wysokość zastrzeżonych kar umownych nie pokrywa poniesionej szkody, strony mogą dochodzić odszkodowania uzupełniającego.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§7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Stronom przysługuje prawo odstąpienia od umowy w następujących sytuacjach: </w:t>
      </w:r>
    </w:p>
    <w:p w:rsidR="007468CC" w:rsidRDefault="007468CC" w:rsidP="007468CC">
      <w:pPr>
        <w:jc w:val="both"/>
      </w:pPr>
      <w:r>
        <w:t xml:space="preserve">1. Zamawiającemu przysługuje prawo odstąpienia od umowy, gdy: </w:t>
      </w:r>
    </w:p>
    <w:p w:rsidR="007468CC" w:rsidRDefault="007468CC" w:rsidP="007468CC">
      <w:pPr>
        <w:jc w:val="both"/>
      </w:pPr>
      <w:r>
        <w:t xml:space="preserve">a) zostanie ogłoszona upadłości lub rozwiązanie firmy Dostawcy, </w:t>
      </w:r>
    </w:p>
    <w:p w:rsidR="007468CC" w:rsidRDefault="007468CC" w:rsidP="007468CC">
      <w:pPr>
        <w:jc w:val="both"/>
      </w:pPr>
      <w:r>
        <w:t xml:space="preserve">b) zostanie wydany nakaz zajęcia majątku Dostawcy </w:t>
      </w:r>
    </w:p>
    <w:p w:rsidR="007468CC" w:rsidRDefault="007468CC" w:rsidP="007468CC">
      <w:pPr>
        <w:jc w:val="both"/>
      </w:pPr>
      <w:r>
        <w:t xml:space="preserve">c) Dostawca nie rozpoczął realizacji przedmiotu umowy bez uzasadnionych przyczyn oraz nie kontynuuje jej pomimo wezwania Zamawiającego złożonego na piśmie. </w:t>
      </w:r>
    </w:p>
    <w:p w:rsidR="007468CC" w:rsidRDefault="007468CC" w:rsidP="007468CC">
      <w:pPr>
        <w:jc w:val="both"/>
      </w:pPr>
      <w:r>
        <w:t xml:space="preserve">2. Dostawcy przysługuje prawo odstąpienia od umowy, jeżeli: </w:t>
      </w:r>
    </w:p>
    <w:p w:rsidR="007468CC" w:rsidRDefault="007468CC" w:rsidP="007468CC">
      <w:pPr>
        <w:jc w:val="both"/>
      </w:pPr>
      <w:r>
        <w:t xml:space="preserve">a) Zamawiający nie przystąpi do odbioru lub odmawia odbioru samochodu, </w:t>
      </w:r>
    </w:p>
    <w:p w:rsidR="007468CC" w:rsidRDefault="007468CC" w:rsidP="007468CC">
      <w:pPr>
        <w:jc w:val="both"/>
      </w:pPr>
      <w:r>
        <w:t xml:space="preserve">b) Zamawiający zawiadomi Dostawcę, iż wobec zaistnienia uprzednio nieprzewidzianych okoliczności nie będzie mógł spełnić swoich zobowiązań umownych wobec Dostawcy. </w:t>
      </w:r>
    </w:p>
    <w:p w:rsidR="007468CC" w:rsidRDefault="007468CC" w:rsidP="007468CC">
      <w:pPr>
        <w:jc w:val="both"/>
      </w:pPr>
      <w:r>
        <w:t xml:space="preserve">3. W razie odstąpienia od umowy z przyczyn, za które Dostawca nie odpowiada, Zamawiający zobowiązany jest do odbioru sprzętu dostarczonego do dnia odstąpienia od umowy, zapłaty wynagrodzenia za dostarczony sprzęt oraz pokrycia udokumentowanych kosztów poniesionych przez Dostawcę. </w:t>
      </w:r>
    </w:p>
    <w:p w:rsidR="007468CC" w:rsidRDefault="007468CC" w:rsidP="007468CC">
      <w:pPr>
        <w:jc w:val="center"/>
        <w:rPr>
          <w:b/>
        </w:rPr>
      </w:pPr>
    </w:p>
    <w:p w:rsidR="007468CC" w:rsidRDefault="007468CC" w:rsidP="007468CC">
      <w:pPr>
        <w:jc w:val="center"/>
        <w:rPr>
          <w:b/>
        </w:rPr>
      </w:pPr>
    </w:p>
    <w:p w:rsidR="007468CC" w:rsidRDefault="007468CC" w:rsidP="007468CC">
      <w:pPr>
        <w:jc w:val="center"/>
        <w:rPr>
          <w:b/>
        </w:rPr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§8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1. Każda zmiana postanowień niniejszej umowy wymaga formy pisemnej w postaci aneksu pod rygorem nieważności. </w:t>
      </w:r>
    </w:p>
    <w:p w:rsidR="007468CC" w:rsidRDefault="007468CC" w:rsidP="007468CC">
      <w:pPr>
        <w:jc w:val="both"/>
      </w:pPr>
      <w:r>
        <w:t xml:space="preserve">2. Strony zgodnie ustalają , iż zakazuje się zmian postanowień zawartej umowy oraz wprowadzania nowych postanowień, niekorzystnych dla Zamawiającego, jeżeli przy ich uwzględnieniu należałoby zmienić treść oferty , chyba ze konieczność wprowadzenia takich zmian wynika z okoliczności, których nie można było przewidzieć w chwili zawarcia umowy.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 9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  <w:rPr>
          <w:b/>
        </w:rPr>
      </w:pPr>
      <w:r>
        <w:t xml:space="preserve">Ewentualne kwestie sporne wynikłe w trakcie realizacji niniejszej umowy strony rozstrzygać będą polubownie. W przypadku nie dojścia do porozumienia spory rozstrzygane będą przez sąd właściwy dla Zamawiającego. </w:t>
      </w:r>
    </w:p>
    <w:p w:rsidR="007468CC" w:rsidRDefault="007468CC" w:rsidP="007468CC">
      <w:pPr>
        <w:jc w:val="center"/>
        <w:rPr>
          <w:b/>
        </w:rPr>
      </w:pPr>
      <w:r>
        <w:rPr>
          <w:b/>
        </w:rPr>
        <w:t>§ 10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W sprawach nieuregulowanych niniejszą umową stosuje się przepisy Kodeksu Cywilnego oraz przepisy ustawy o zamówieniach publicznych, a w sprawach procesowych - przepisy Kodeksu Postępowania Cywilnego.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center"/>
        <w:rPr>
          <w:b/>
        </w:rPr>
      </w:pPr>
      <w:r>
        <w:rPr>
          <w:b/>
        </w:rPr>
        <w:t>§ 11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Umowa sporządzona została w dwóch jednobrzmiących egzemplarzach, po jednym dla każdej ze stron.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        DOSTAWCA </w:t>
      </w:r>
      <w:r>
        <w:tab/>
      </w:r>
      <w:r>
        <w:tab/>
      </w:r>
      <w:r>
        <w:tab/>
      </w:r>
      <w:r>
        <w:tab/>
      </w:r>
      <w:r>
        <w:tab/>
        <w:t xml:space="preserve">  ZAMAWIAJĄCY </w:t>
      </w:r>
    </w:p>
    <w:p w:rsidR="007468CC" w:rsidRDefault="007468CC" w:rsidP="007468CC">
      <w:pPr>
        <w:ind w:left="708"/>
        <w:jc w:val="both"/>
      </w:pP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>……………………………</w:t>
      </w:r>
      <w:r>
        <w:tab/>
      </w:r>
      <w:r>
        <w:tab/>
        <w:t xml:space="preserve">                     ……………………………………. 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                            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 xml:space="preserve">                                                                         KONTRASYGNATA SKARBNIKA GMINY </w:t>
      </w: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</w:p>
    <w:p w:rsidR="007468CC" w:rsidRDefault="007468CC" w:rsidP="007468CC">
      <w:pPr>
        <w:jc w:val="both"/>
      </w:pPr>
      <w:r>
        <w:tab/>
      </w:r>
      <w:r>
        <w:tab/>
      </w:r>
      <w:r>
        <w:tab/>
        <w:t xml:space="preserve">                                           …………………………………….</w:t>
      </w:r>
    </w:p>
    <w:p w:rsidR="007468CC" w:rsidRDefault="007468CC" w:rsidP="007468CC">
      <w:pPr>
        <w:pStyle w:val="Tekstpodstawowy"/>
      </w:pPr>
    </w:p>
    <w:p w:rsidR="007468CC" w:rsidRDefault="007468CC" w:rsidP="007468CC"/>
    <w:p w:rsidR="00DA5A47" w:rsidRDefault="007468CC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CC"/>
    <w:rsid w:val="000B0809"/>
    <w:rsid w:val="007468CC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68C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68C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7468CC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68C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8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68C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8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7468CC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2016-09-02T08:40:00Z</dcterms:created>
  <dcterms:modified xsi:type="dcterms:W3CDTF">2016-09-02T08:44:00Z</dcterms:modified>
</cp:coreProperties>
</file>