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F2" w:rsidRDefault="00C548F2" w:rsidP="00543820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596C" w:rsidRDefault="0070596C" w:rsidP="00543820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96C">
        <w:rPr>
          <w:rFonts w:ascii="Times New Roman" w:hAnsi="Times New Roman" w:cs="Times New Roman"/>
          <w:b/>
          <w:sz w:val="32"/>
          <w:szCs w:val="32"/>
        </w:rPr>
        <w:t>Lokalna Grupa Działania „Wszyscy Razem” ustaliła listę rankingową wnioskodawców o dotacje na rozpoczęcie działalności gospodarczej.</w:t>
      </w:r>
    </w:p>
    <w:p w:rsidR="00543820" w:rsidRDefault="00543820" w:rsidP="00543820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3820" w:rsidRDefault="00543820" w:rsidP="00CE343D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43820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ada L</w:t>
      </w:r>
      <w:r w:rsidR="00CE343D">
        <w:rPr>
          <w:rFonts w:ascii="Times New Roman" w:hAnsi="Times New Roman" w:cs="Times New Roman"/>
          <w:sz w:val="28"/>
          <w:szCs w:val="28"/>
        </w:rPr>
        <w:t xml:space="preserve">okalnej </w:t>
      </w:r>
      <w:r>
        <w:rPr>
          <w:rFonts w:ascii="Times New Roman" w:hAnsi="Times New Roman" w:cs="Times New Roman"/>
          <w:sz w:val="28"/>
          <w:szCs w:val="28"/>
        </w:rPr>
        <w:t>G</w:t>
      </w:r>
      <w:r w:rsidR="00CE343D">
        <w:rPr>
          <w:rFonts w:ascii="Times New Roman" w:hAnsi="Times New Roman" w:cs="Times New Roman"/>
          <w:sz w:val="28"/>
          <w:szCs w:val="28"/>
        </w:rPr>
        <w:t>rupy Działania</w:t>
      </w:r>
      <w:r>
        <w:rPr>
          <w:rFonts w:ascii="Times New Roman" w:hAnsi="Times New Roman" w:cs="Times New Roman"/>
          <w:sz w:val="28"/>
          <w:szCs w:val="28"/>
        </w:rPr>
        <w:t xml:space="preserve"> „Wszyscy Razem” na posiedzeniu w dniu 31 stycznia b.r. pozytywnie zakwalifikowała 21</w:t>
      </w:r>
      <w:r w:rsidR="00CB112F">
        <w:rPr>
          <w:rFonts w:ascii="Times New Roman" w:hAnsi="Times New Roman" w:cs="Times New Roman"/>
          <w:sz w:val="28"/>
          <w:szCs w:val="28"/>
        </w:rPr>
        <w:t xml:space="preserve"> wniosków o dotację z PROW- pod</w:t>
      </w:r>
      <w:r>
        <w:rPr>
          <w:rFonts w:ascii="Times New Roman" w:hAnsi="Times New Roman" w:cs="Times New Roman"/>
          <w:sz w:val="28"/>
          <w:szCs w:val="28"/>
        </w:rPr>
        <w:t xml:space="preserve">działanie 19.2. Dotacja wyniesie 50 tyś.zł., a wnioskodawca musi utrzymać przez 2 lata stworzone miejsce pracy. Wnioski spłynęły ze wszystkich gmin LGD, tych z powiatu grójeckiego(Błędów, Pniewy, Belsk Duży, Mogielnica i Nowe Miasto n/Pilicą) jak i przysuskiego (Klwów, Rusinów, Potworów, Odrzywół </w:t>
      </w:r>
      <w:r w:rsidR="00CE343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i Gielniów).</w:t>
      </w:r>
    </w:p>
    <w:p w:rsidR="00C548F2" w:rsidRDefault="00CE343D" w:rsidP="00CE343D">
      <w:pPr>
        <w:spacing w:after="0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Przewodniczący Rady </w:t>
      </w:r>
      <w:r w:rsidR="00543820">
        <w:rPr>
          <w:rFonts w:ascii="Times New Roman" w:hAnsi="Times New Roman" w:cs="Times New Roman"/>
          <w:sz w:val="28"/>
          <w:szCs w:val="28"/>
        </w:rPr>
        <w:t xml:space="preserve">LGD – Marek Mikołajewski podkreślił że, wszystkie wnioski zawierały innowacyjne działania. Szczególnie cenne jest to, </w:t>
      </w:r>
    </w:p>
    <w:p w:rsidR="00543820" w:rsidRPr="00543820" w:rsidRDefault="00543820" w:rsidP="00CE343D">
      <w:p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 wnioskodawcy to osoby młode i dynamiczne</w:t>
      </w:r>
      <w:r w:rsidR="00C548F2">
        <w:rPr>
          <w:rFonts w:ascii="Times New Roman" w:hAnsi="Times New Roman" w:cs="Times New Roman"/>
          <w:sz w:val="28"/>
          <w:szCs w:val="28"/>
        </w:rPr>
        <w:t xml:space="preserve">. Nie wykluczone, że za kilka miesięcy LGD przeprowadzi dodatkowy nabór wniosków na rozpoczęcie działalności. </w:t>
      </w:r>
    </w:p>
    <w:p w:rsidR="00F3155B" w:rsidRDefault="00F3155B" w:rsidP="00CE343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3820" w:rsidRDefault="00543820" w:rsidP="00CE343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43820" w:rsidRDefault="00543820"/>
    <w:sectPr w:rsidR="00543820" w:rsidSect="004E6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3155B"/>
    <w:rsid w:val="00004594"/>
    <w:rsid w:val="00092CCB"/>
    <w:rsid w:val="001A4E76"/>
    <w:rsid w:val="00346B85"/>
    <w:rsid w:val="004A40AF"/>
    <w:rsid w:val="004E6616"/>
    <w:rsid w:val="00543820"/>
    <w:rsid w:val="005F63B5"/>
    <w:rsid w:val="0070596C"/>
    <w:rsid w:val="0090406D"/>
    <w:rsid w:val="00982D6C"/>
    <w:rsid w:val="00B93BAB"/>
    <w:rsid w:val="00C548F2"/>
    <w:rsid w:val="00CB112F"/>
    <w:rsid w:val="00CE343D"/>
    <w:rsid w:val="00E1248F"/>
    <w:rsid w:val="00EF1FF0"/>
    <w:rsid w:val="00F3155B"/>
    <w:rsid w:val="00F4606E"/>
    <w:rsid w:val="00F5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6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Ciecierska</dc:creator>
  <cp:lastModifiedBy> </cp:lastModifiedBy>
  <cp:revision>2</cp:revision>
  <dcterms:created xsi:type="dcterms:W3CDTF">2017-02-02T14:13:00Z</dcterms:created>
  <dcterms:modified xsi:type="dcterms:W3CDTF">2017-02-02T14:13:00Z</dcterms:modified>
</cp:coreProperties>
</file>