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4" w:rsidRDefault="00BF7C24" w:rsidP="00BF7C24">
      <w:pPr>
        <w:ind w:left="10620" w:firstLine="708"/>
        <w:rPr>
          <w:sz w:val="22"/>
          <w:szCs w:val="22"/>
        </w:rPr>
      </w:pPr>
    </w:p>
    <w:p w:rsidR="007D129C" w:rsidRPr="006E4762" w:rsidRDefault="007D129C" w:rsidP="00BF7C24">
      <w:pPr>
        <w:ind w:left="10620" w:firstLine="708"/>
        <w:rPr>
          <w:sz w:val="22"/>
          <w:szCs w:val="22"/>
        </w:rPr>
      </w:pPr>
      <w:r w:rsidRPr="006E4762">
        <w:rPr>
          <w:sz w:val="22"/>
          <w:szCs w:val="22"/>
        </w:rPr>
        <w:t xml:space="preserve">Gielniów dnia </w:t>
      </w:r>
      <w:r>
        <w:rPr>
          <w:sz w:val="22"/>
          <w:szCs w:val="22"/>
        </w:rPr>
        <w:t>17.05.</w:t>
      </w:r>
      <w:r w:rsidRPr="006E476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6E4762">
        <w:rPr>
          <w:sz w:val="22"/>
          <w:szCs w:val="22"/>
        </w:rPr>
        <w:t>r</w:t>
      </w:r>
      <w:r>
        <w:rPr>
          <w:b/>
          <w:bCs/>
        </w:rPr>
        <w:t xml:space="preserve">                                                </w:t>
      </w:r>
      <w:r>
        <w:t xml:space="preserve">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</w:t>
      </w:r>
      <w:r w:rsidRPr="00C246B9">
        <w:rPr>
          <w:b/>
        </w:rPr>
        <w:t xml:space="preserve">                                                              </w:t>
      </w:r>
    </w:p>
    <w:p w:rsidR="007D129C" w:rsidRPr="00BF7C24" w:rsidRDefault="007D129C" w:rsidP="00BF7C24">
      <w:pPr>
        <w:jc w:val="center"/>
        <w:rPr>
          <w:b/>
        </w:rPr>
      </w:pPr>
      <w:r w:rsidRPr="00033A3E">
        <w:rPr>
          <w:b/>
          <w:sz w:val="20"/>
        </w:rPr>
        <w:t>I N F O R M A C J A</w:t>
      </w:r>
    </w:p>
    <w:p w:rsidR="007D129C" w:rsidRDefault="007D129C" w:rsidP="007D129C">
      <w:pPr>
        <w:tabs>
          <w:tab w:val="left" w:pos="399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z otwarcia ofert</w:t>
      </w:r>
    </w:p>
    <w:p w:rsidR="007D129C" w:rsidRPr="007D129C" w:rsidRDefault="007D129C" w:rsidP="007D129C">
      <w:pPr>
        <w:pStyle w:val="Tekstpodstawowy"/>
        <w:jc w:val="center"/>
        <w:rPr>
          <w:b/>
          <w:bCs/>
          <w:sz w:val="20"/>
          <w:szCs w:val="20"/>
        </w:rPr>
      </w:pPr>
      <w:r w:rsidRPr="00D54AAC">
        <w:rPr>
          <w:bCs/>
          <w:sz w:val="20"/>
        </w:rPr>
        <w:t>Dotyczy postepowania  o udzielenie zamówienia</w:t>
      </w:r>
      <w:r>
        <w:rPr>
          <w:bCs/>
          <w:sz w:val="20"/>
        </w:rPr>
        <w:t xml:space="preserve"> publicznego w trybie przetargu  nieograniczonego , którego przedmiotem  jest:</w:t>
      </w:r>
      <w:r w:rsidRPr="00D54AAC">
        <w:rPr>
          <w:rFonts w:ascii="Arial" w:hAnsi="Arial" w:cs="Arial"/>
          <w:b/>
        </w:rPr>
        <w:t xml:space="preserve"> </w:t>
      </w:r>
      <w:r w:rsidRPr="007D129C">
        <w:rPr>
          <w:rFonts w:ascii="Arial" w:hAnsi="Arial" w:cs="Arial"/>
          <w:b/>
          <w:sz w:val="20"/>
          <w:szCs w:val="20"/>
        </w:rPr>
        <w:t xml:space="preserve">: </w:t>
      </w:r>
      <w:r w:rsidRPr="007D129C">
        <w:rPr>
          <w:b/>
          <w:sz w:val="20"/>
          <w:szCs w:val="20"/>
        </w:rPr>
        <w:t>„</w:t>
      </w:r>
      <w:r w:rsidRPr="007D129C">
        <w:rPr>
          <w:b/>
          <w:bCs/>
          <w:sz w:val="20"/>
          <w:szCs w:val="20"/>
        </w:rPr>
        <w:t>Odbudowa zbiornika wodnego ziemnego do kształtowania  zasobów wodnych i korzystania z nich na działce nr 388 w m. Brzezinki , gm. Gielniów, pow. Przysuski, woj. Mazowieckie</w:t>
      </w:r>
      <w:r w:rsidR="00BF7C24">
        <w:rPr>
          <w:b/>
          <w:bCs/>
          <w:sz w:val="20"/>
          <w:szCs w:val="20"/>
        </w:rPr>
        <w:t>”</w:t>
      </w:r>
    </w:p>
    <w:p w:rsidR="007D129C" w:rsidRPr="006E4762" w:rsidRDefault="007D129C" w:rsidP="007D129C">
      <w:pPr>
        <w:tabs>
          <w:tab w:val="left" w:pos="1605"/>
        </w:tabs>
        <w:jc w:val="both"/>
        <w:rPr>
          <w:sz w:val="20"/>
        </w:rPr>
      </w:pPr>
      <w:r>
        <w:t>Zamawiający d</w:t>
      </w:r>
      <w:r>
        <w:rPr>
          <w:sz w:val="20"/>
        </w:rPr>
        <w:t xml:space="preserve">ziałając zgodnie z art. 86 ust.5 ustawy z dnia 29 stycznia 2004r Prawo zamówień  publicznych (tj. Dz. z 2017r  poz.  1579  ze zm.)  informuje, że  : </w:t>
      </w:r>
    </w:p>
    <w:p w:rsidR="007D129C" w:rsidRDefault="00A90009" w:rsidP="007D129C">
      <w:pPr>
        <w:tabs>
          <w:tab w:val="left" w:pos="1605"/>
        </w:tabs>
        <w:rPr>
          <w:sz w:val="20"/>
        </w:rPr>
      </w:pPr>
      <w:r>
        <w:rPr>
          <w:sz w:val="20"/>
        </w:rPr>
        <w:t>w</w:t>
      </w:r>
      <w:r w:rsidR="007D129C">
        <w:rPr>
          <w:sz w:val="20"/>
        </w:rPr>
        <w:t xml:space="preserve"> terminie składania ofert , tj. do dnia 17.05.2018r  do godz. 10:00  do siedziby Urzędu Gminy Gielniów ofertę  </w:t>
      </w:r>
      <w:r w:rsidR="007D129C" w:rsidRPr="00A90009">
        <w:rPr>
          <w:sz w:val="20"/>
        </w:rPr>
        <w:t>złożył</w:t>
      </w:r>
      <w:r w:rsidRPr="00A90009">
        <w:rPr>
          <w:sz w:val="20"/>
        </w:rPr>
        <w:t>o</w:t>
      </w:r>
      <w:r w:rsidR="007D129C" w:rsidRPr="00A90009">
        <w:rPr>
          <w:sz w:val="20"/>
        </w:rPr>
        <w:t xml:space="preserve">  </w:t>
      </w:r>
      <w:r w:rsidRPr="00A90009">
        <w:rPr>
          <w:sz w:val="20"/>
        </w:rPr>
        <w:t>5</w:t>
      </w:r>
      <w:r w:rsidR="007D129C" w:rsidRPr="00A90009">
        <w:rPr>
          <w:sz w:val="20"/>
        </w:rPr>
        <w:t xml:space="preserve">  Wykonawc</w:t>
      </w:r>
      <w:r w:rsidRPr="00A90009">
        <w:rPr>
          <w:sz w:val="20"/>
        </w:rPr>
        <w:t>ów</w:t>
      </w:r>
      <w:r w:rsidR="007D129C">
        <w:rPr>
          <w:sz w:val="20"/>
        </w:rPr>
        <w:t xml:space="preserve"> .  </w:t>
      </w:r>
    </w:p>
    <w:p w:rsidR="007D129C" w:rsidRPr="00225A8A" w:rsidRDefault="007D129C" w:rsidP="007D129C">
      <w:pPr>
        <w:tabs>
          <w:tab w:val="left" w:pos="1605"/>
        </w:tabs>
        <w:rPr>
          <w:sz w:val="20"/>
        </w:rPr>
      </w:pPr>
      <w:r>
        <w:rPr>
          <w:sz w:val="20"/>
        </w:rPr>
        <w:t xml:space="preserve">1. Kwota brutto jaką Zamawiający zamierza przeznaczyć na sfinansowanie zamówienia wynosi : </w:t>
      </w:r>
      <w:r w:rsidR="00A90009">
        <w:rPr>
          <w:sz w:val="20"/>
        </w:rPr>
        <w:t>190 000,00</w:t>
      </w:r>
      <w:r w:rsidRPr="00225A8A">
        <w:rPr>
          <w:sz w:val="20"/>
        </w:rPr>
        <w:t xml:space="preserve"> zł ( słownie :</w:t>
      </w:r>
      <w:r w:rsidR="00A90009">
        <w:rPr>
          <w:sz w:val="20"/>
        </w:rPr>
        <w:t xml:space="preserve"> sto dziewięćdziesiąt tysięcy złotych</w:t>
      </w:r>
      <w:r w:rsidRPr="00225A8A">
        <w:rPr>
          <w:sz w:val="20"/>
        </w:rPr>
        <w:t>)</w:t>
      </w:r>
    </w:p>
    <w:p w:rsidR="007D129C" w:rsidRDefault="007D129C" w:rsidP="007D129C">
      <w:pPr>
        <w:tabs>
          <w:tab w:val="left" w:pos="1605"/>
        </w:tabs>
        <w:rPr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828"/>
        <w:gridCol w:w="3676"/>
        <w:gridCol w:w="2331"/>
        <w:gridCol w:w="2656"/>
      </w:tblGrid>
      <w:tr w:rsidR="007D129C" w:rsidRPr="006E4762" w:rsidTr="00BF7C24">
        <w:trPr>
          <w:trHeight w:val="916"/>
        </w:trPr>
        <w:tc>
          <w:tcPr>
            <w:tcW w:w="535" w:type="dxa"/>
          </w:tcPr>
          <w:p w:rsidR="007D129C" w:rsidRPr="006E4762" w:rsidRDefault="007D129C" w:rsidP="00B721B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2"/>
                <w:lang w:eastAsia="en-US"/>
              </w:rPr>
            </w:pPr>
            <w:proofErr w:type="spellStart"/>
            <w:r w:rsidRPr="006E4762">
              <w:rPr>
                <w:rFonts w:eastAsiaTheme="minorHAnsi"/>
                <w:bCs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828" w:type="dxa"/>
          </w:tcPr>
          <w:p w:rsidR="007D129C" w:rsidRPr="006E4762" w:rsidRDefault="007D129C" w:rsidP="00B72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E4762">
              <w:rPr>
                <w:sz w:val="22"/>
                <w:szCs w:val="22"/>
              </w:rPr>
              <w:t>Nazwa  (firma) albo imię i nazwisko oraz adres Wykonawcy</w:t>
            </w:r>
          </w:p>
        </w:tc>
        <w:tc>
          <w:tcPr>
            <w:tcW w:w="3676" w:type="dxa"/>
          </w:tcPr>
          <w:p w:rsidR="007D129C" w:rsidRPr="006E4762" w:rsidRDefault="007D129C" w:rsidP="00B72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E476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Cena oferty </w:t>
            </w:r>
          </w:p>
          <w:p w:rsidR="007D129C" w:rsidRPr="006E4762" w:rsidRDefault="007D129C" w:rsidP="00B72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E4762">
              <w:rPr>
                <w:rFonts w:eastAsiaTheme="minorHAnsi"/>
                <w:bC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2331" w:type="dxa"/>
          </w:tcPr>
          <w:p w:rsidR="007D129C" w:rsidRPr="006E4762" w:rsidRDefault="007D129C" w:rsidP="00B721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</w:t>
            </w:r>
            <w:r w:rsidRPr="006E4762">
              <w:rPr>
                <w:rFonts w:eastAsiaTheme="minorHAnsi"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2656" w:type="dxa"/>
          </w:tcPr>
          <w:p w:rsidR="007D129C" w:rsidRPr="006E4762" w:rsidRDefault="007D129C" w:rsidP="00B721BB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E476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Termin wykonania </w:t>
            </w:r>
          </w:p>
          <w:p w:rsidR="007D129C" w:rsidRPr="006E4762" w:rsidRDefault="007D129C" w:rsidP="00B721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A90009" w:rsidRPr="006E4762" w:rsidTr="00BF7C24">
        <w:trPr>
          <w:trHeight w:val="268"/>
        </w:trPr>
        <w:tc>
          <w:tcPr>
            <w:tcW w:w="535" w:type="dxa"/>
          </w:tcPr>
          <w:p w:rsidR="00A90009" w:rsidRPr="006E4762" w:rsidRDefault="00A90009" w:rsidP="00B721B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Cs w:val="22"/>
                <w:lang w:eastAsia="en-US"/>
              </w:rPr>
              <w:t>1</w:t>
            </w:r>
          </w:p>
        </w:tc>
        <w:tc>
          <w:tcPr>
            <w:tcW w:w="4828" w:type="dxa"/>
          </w:tcPr>
          <w:p w:rsidR="00A90009" w:rsidRPr="009F5C3B" w:rsidRDefault="009F5C3B" w:rsidP="00BF7C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C3B">
              <w:rPr>
                <w:b/>
                <w:sz w:val="20"/>
                <w:szCs w:val="20"/>
              </w:rPr>
              <w:t>KERIM s.c. Wola Czarnyska19, 98-105 Wodzierady</w:t>
            </w:r>
          </w:p>
        </w:tc>
        <w:tc>
          <w:tcPr>
            <w:tcW w:w="3676" w:type="dxa"/>
          </w:tcPr>
          <w:p w:rsidR="00A90009" w:rsidRPr="006E4762" w:rsidRDefault="009F5C3B" w:rsidP="00B72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262 403,28</w:t>
            </w:r>
            <w:r w:rsidR="00DB1DF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2331" w:type="dxa"/>
          </w:tcPr>
          <w:p w:rsidR="00A90009" w:rsidRDefault="009F5C3B" w:rsidP="00B721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84 miesiące</w:t>
            </w:r>
          </w:p>
        </w:tc>
        <w:tc>
          <w:tcPr>
            <w:tcW w:w="2656" w:type="dxa"/>
          </w:tcPr>
          <w:p w:rsidR="008F4A51" w:rsidRPr="009F5C3B" w:rsidRDefault="009F5C3B" w:rsidP="00B721BB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F5C3B">
              <w:rPr>
                <w:rFonts w:eastAsiaTheme="minorHAnsi"/>
                <w:bCs/>
                <w:sz w:val="22"/>
                <w:szCs w:val="22"/>
                <w:lang w:eastAsia="en-US"/>
              </w:rPr>
              <w:t>Zgodnie z wymogami SIWZ</w:t>
            </w:r>
          </w:p>
        </w:tc>
      </w:tr>
      <w:tr w:rsidR="009F5C3B" w:rsidRPr="006E4762" w:rsidTr="00BF7C24">
        <w:trPr>
          <w:trHeight w:val="916"/>
        </w:trPr>
        <w:tc>
          <w:tcPr>
            <w:tcW w:w="535" w:type="dxa"/>
          </w:tcPr>
          <w:p w:rsidR="009F5C3B" w:rsidRPr="006E4762" w:rsidRDefault="009F5C3B" w:rsidP="00B721B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Cs w:val="22"/>
                <w:lang w:eastAsia="en-US"/>
              </w:rPr>
              <w:t>2</w:t>
            </w:r>
          </w:p>
        </w:tc>
        <w:tc>
          <w:tcPr>
            <w:tcW w:w="4828" w:type="dxa"/>
          </w:tcPr>
          <w:p w:rsidR="009F5C3B" w:rsidRPr="009F5C3B" w:rsidRDefault="009F5C3B" w:rsidP="00BF7C24">
            <w:pPr>
              <w:jc w:val="both"/>
              <w:rPr>
                <w:b/>
                <w:sz w:val="20"/>
                <w:szCs w:val="20"/>
              </w:rPr>
            </w:pPr>
            <w:r w:rsidRPr="009F5C3B">
              <w:rPr>
                <w:b/>
                <w:sz w:val="20"/>
                <w:szCs w:val="20"/>
              </w:rPr>
              <w:t xml:space="preserve">Obsługa i Realizacja Inwestycji </w:t>
            </w:r>
            <w:r w:rsidRPr="009F5C3B">
              <w:rPr>
                <w:b/>
                <w:sz w:val="20"/>
                <w:szCs w:val="20"/>
              </w:rPr>
              <w:t>„</w:t>
            </w:r>
            <w:r w:rsidRPr="009F5C3B">
              <w:rPr>
                <w:b/>
                <w:sz w:val="20"/>
                <w:szCs w:val="20"/>
              </w:rPr>
              <w:t>CELIS” Janusz Kowalczyk</w:t>
            </w:r>
          </w:p>
          <w:p w:rsidR="009F5C3B" w:rsidRPr="009F5C3B" w:rsidRDefault="009F5C3B" w:rsidP="00BF7C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C3B">
              <w:rPr>
                <w:b/>
                <w:sz w:val="20"/>
                <w:szCs w:val="20"/>
              </w:rPr>
              <w:t>Niekłań Wielki, ul. Partyzantów 75, 26-220 Stąporków</w:t>
            </w:r>
          </w:p>
        </w:tc>
        <w:tc>
          <w:tcPr>
            <w:tcW w:w="3676" w:type="dxa"/>
          </w:tcPr>
          <w:p w:rsidR="009F5C3B" w:rsidRPr="006E4762" w:rsidRDefault="009F5C3B" w:rsidP="00DB1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183 000,00</w:t>
            </w:r>
            <w:r w:rsidR="00DB1DF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2331" w:type="dxa"/>
          </w:tcPr>
          <w:p w:rsidR="009F5C3B" w:rsidRDefault="009F5C3B" w:rsidP="00B721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84 miesiące</w:t>
            </w:r>
          </w:p>
        </w:tc>
        <w:tc>
          <w:tcPr>
            <w:tcW w:w="2656" w:type="dxa"/>
          </w:tcPr>
          <w:p w:rsidR="009F5C3B" w:rsidRPr="009F5C3B" w:rsidRDefault="009F5C3B" w:rsidP="001C5577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F5C3B">
              <w:rPr>
                <w:rFonts w:eastAsiaTheme="minorHAnsi"/>
                <w:bCs/>
                <w:sz w:val="22"/>
                <w:szCs w:val="22"/>
                <w:lang w:eastAsia="en-US"/>
              </w:rPr>
              <w:t>Zgodnie z wymogami SIWZ</w:t>
            </w:r>
          </w:p>
        </w:tc>
      </w:tr>
      <w:tr w:rsidR="009F5C3B" w:rsidRPr="006E4762" w:rsidTr="000F376E">
        <w:trPr>
          <w:trHeight w:val="503"/>
        </w:trPr>
        <w:tc>
          <w:tcPr>
            <w:tcW w:w="535" w:type="dxa"/>
          </w:tcPr>
          <w:p w:rsidR="009F5C3B" w:rsidRPr="006E4762" w:rsidRDefault="009F5C3B" w:rsidP="00B721B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2"/>
                <w:lang w:eastAsia="en-US"/>
              </w:rPr>
            </w:pPr>
            <w:r>
              <w:rPr>
                <w:rFonts w:eastAsiaTheme="minorHAnsi"/>
                <w:bCs/>
                <w:szCs w:val="22"/>
                <w:lang w:eastAsia="en-US"/>
              </w:rPr>
              <w:t>3</w:t>
            </w:r>
          </w:p>
        </w:tc>
        <w:tc>
          <w:tcPr>
            <w:tcW w:w="4828" w:type="dxa"/>
          </w:tcPr>
          <w:p w:rsidR="009F5C3B" w:rsidRPr="009F5C3B" w:rsidRDefault="009F5C3B" w:rsidP="00BF7C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C3B">
              <w:rPr>
                <w:b/>
                <w:sz w:val="20"/>
                <w:szCs w:val="20"/>
              </w:rPr>
              <w:t>KOPAX Usługi Transportowe Artur Garnuszek, Błonie 70,27-660 Koprzywnica</w:t>
            </w:r>
          </w:p>
        </w:tc>
        <w:tc>
          <w:tcPr>
            <w:tcW w:w="3676" w:type="dxa"/>
          </w:tcPr>
          <w:p w:rsidR="009F5C3B" w:rsidRPr="006E4762" w:rsidRDefault="009F5C3B" w:rsidP="00B72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255 293,45</w:t>
            </w:r>
            <w:r w:rsidR="00DB1DF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2331" w:type="dxa"/>
          </w:tcPr>
          <w:p w:rsidR="009F5C3B" w:rsidRDefault="009F5C3B" w:rsidP="00B721B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84 miesiące</w:t>
            </w:r>
          </w:p>
        </w:tc>
        <w:tc>
          <w:tcPr>
            <w:tcW w:w="2656" w:type="dxa"/>
          </w:tcPr>
          <w:p w:rsidR="009F5C3B" w:rsidRPr="009F5C3B" w:rsidRDefault="009F5C3B" w:rsidP="001C5577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F5C3B">
              <w:rPr>
                <w:rFonts w:eastAsiaTheme="minorHAnsi"/>
                <w:bCs/>
                <w:sz w:val="22"/>
                <w:szCs w:val="22"/>
                <w:lang w:eastAsia="en-US"/>
              </w:rPr>
              <w:t>Zgodnie z wymogami SIWZ</w:t>
            </w:r>
          </w:p>
        </w:tc>
      </w:tr>
      <w:tr w:rsidR="009F5C3B" w:rsidRPr="006E4762" w:rsidTr="00BF7C24">
        <w:trPr>
          <w:trHeight w:val="685"/>
        </w:trPr>
        <w:tc>
          <w:tcPr>
            <w:tcW w:w="535" w:type="dxa"/>
          </w:tcPr>
          <w:p w:rsidR="009F5C3B" w:rsidRPr="00A90009" w:rsidRDefault="009F5C3B" w:rsidP="00B721BB">
            <w:pPr>
              <w:rPr>
                <w:rFonts w:eastAsiaTheme="minorHAnsi"/>
                <w:szCs w:val="22"/>
                <w:lang w:eastAsia="en-US"/>
              </w:rPr>
            </w:pPr>
            <w:r w:rsidRPr="00A90009"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4828" w:type="dxa"/>
          </w:tcPr>
          <w:p w:rsidR="009F5C3B" w:rsidRPr="009F5C3B" w:rsidRDefault="009F5C3B" w:rsidP="00BF7C24">
            <w:pPr>
              <w:jc w:val="both"/>
              <w:rPr>
                <w:b/>
                <w:sz w:val="20"/>
                <w:szCs w:val="20"/>
              </w:rPr>
            </w:pPr>
            <w:r w:rsidRPr="009F5C3B">
              <w:rPr>
                <w:b/>
                <w:sz w:val="20"/>
                <w:szCs w:val="20"/>
              </w:rPr>
              <w:t>FUH „MARK- MAT”</w:t>
            </w:r>
          </w:p>
          <w:p w:rsidR="009F5C3B" w:rsidRPr="009F5C3B" w:rsidRDefault="009F5C3B" w:rsidP="00BF7C24">
            <w:pPr>
              <w:jc w:val="both"/>
              <w:rPr>
                <w:b/>
                <w:sz w:val="20"/>
                <w:szCs w:val="20"/>
              </w:rPr>
            </w:pPr>
            <w:r w:rsidRPr="009F5C3B">
              <w:rPr>
                <w:b/>
                <w:sz w:val="20"/>
                <w:szCs w:val="20"/>
              </w:rPr>
              <w:t>Marek Osuchowski</w:t>
            </w:r>
          </w:p>
          <w:p w:rsidR="009F5C3B" w:rsidRPr="009F5C3B" w:rsidRDefault="009F5C3B" w:rsidP="00BF7C24">
            <w:pPr>
              <w:jc w:val="both"/>
              <w:rPr>
                <w:b/>
                <w:sz w:val="20"/>
                <w:szCs w:val="20"/>
              </w:rPr>
            </w:pPr>
            <w:r w:rsidRPr="009F5C3B">
              <w:rPr>
                <w:b/>
                <w:sz w:val="20"/>
                <w:szCs w:val="20"/>
              </w:rPr>
              <w:t>ul. Krakowska 92, 26-400 Przysucha</w:t>
            </w:r>
          </w:p>
          <w:p w:rsidR="009F5C3B" w:rsidRPr="009F5C3B" w:rsidRDefault="009F5C3B" w:rsidP="00BF7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6" w:type="dxa"/>
          </w:tcPr>
          <w:p w:rsidR="009F5C3B" w:rsidRPr="009F5C3B" w:rsidRDefault="009F5C3B" w:rsidP="00B72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F5C3B">
              <w:rPr>
                <w:rFonts w:eastAsiaTheme="minorHAnsi"/>
                <w:sz w:val="22"/>
                <w:szCs w:val="22"/>
              </w:rPr>
              <w:t>184 687,53</w:t>
            </w:r>
            <w:r w:rsidR="00DB1DF4">
              <w:rPr>
                <w:rFonts w:eastAsiaTheme="minorHAnsi"/>
                <w:sz w:val="22"/>
                <w:szCs w:val="22"/>
              </w:rPr>
              <w:t xml:space="preserve"> </w:t>
            </w:r>
            <w:r w:rsidRPr="009F5C3B">
              <w:rPr>
                <w:rFonts w:eastAsiaTheme="minorHAnsi"/>
                <w:sz w:val="22"/>
                <w:szCs w:val="22"/>
              </w:rPr>
              <w:t>zł</w:t>
            </w:r>
          </w:p>
        </w:tc>
        <w:tc>
          <w:tcPr>
            <w:tcW w:w="2331" w:type="dxa"/>
          </w:tcPr>
          <w:p w:rsidR="009F5C3B" w:rsidRPr="009F5C3B" w:rsidRDefault="009F5C3B" w:rsidP="009F5C3B">
            <w:pPr>
              <w:pStyle w:val="Bezodstpw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F5C3B">
              <w:rPr>
                <w:rFonts w:eastAsiaTheme="minorHAnsi"/>
                <w:bCs/>
                <w:sz w:val="22"/>
                <w:szCs w:val="22"/>
                <w:lang w:eastAsia="en-US"/>
              </w:rPr>
              <w:t>36 miesięcy</w:t>
            </w:r>
          </w:p>
        </w:tc>
        <w:tc>
          <w:tcPr>
            <w:tcW w:w="2656" w:type="dxa"/>
          </w:tcPr>
          <w:p w:rsidR="009F5C3B" w:rsidRPr="009F5C3B" w:rsidRDefault="009F5C3B" w:rsidP="00B721BB">
            <w:pPr>
              <w:pStyle w:val="Bezodstpw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F5C3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Zgodnie z wymogami SIWZ </w:t>
            </w:r>
          </w:p>
        </w:tc>
      </w:tr>
      <w:tr w:rsidR="009F5C3B" w:rsidRPr="006E4762" w:rsidTr="00BF7C24">
        <w:trPr>
          <w:trHeight w:val="685"/>
        </w:trPr>
        <w:tc>
          <w:tcPr>
            <w:tcW w:w="535" w:type="dxa"/>
          </w:tcPr>
          <w:p w:rsidR="009F5C3B" w:rsidRPr="00A90009" w:rsidRDefault="009F5C3B" w:rsidP="00B721BB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4828" w:type="dxa"/>
          </w:tcPr>
          <w:p w:rsidR="008F4A51" w:rsidRPr="008F4A51" w:rsidRDefault="008F4A51" w:rsidP="00BF7C24">
            <w:pPr>
              <w:jc w:val="both"/>
              <w:rPr>
                <w:b/>
                <w:sz w:val="20"/>
                <w:szCs w:val="20"/>
              </w:rPr>
            </w:pPr>
            <w:r w:rsidRPr="008F4A51">
              <w:rPr>
                <w:b/>
                <w:sz w:val="20"/>
                <w:szCs w:val="20"/>
              </w:rPr>
              <w:t>Inżynieria Wodna s.c. Końskie</w:t>
            </w:r>
          </w:p>
          <w:p w:rsidR="008F4A51" w:rsidRPr="008F4A51" w:rsidRDefault="008F4A51" w:rsidP="00BF7C24">
            <w:pPr>
              <w:jc w:val="both"/>
              <w:rPr>
                <w:b/>
                <w:sz w:val="20"/>
                <w:szCs w:val="20"/>
              </w:rPr>
            </w:pPr>
            <w:r w:rsidRPr="008F4A51">
              <w:rPr>
                <w:b/>
                <w:sz w:val="20"/>
                <w:szCs w:val="20"/>
              </w:rPr>
              <w:t>Ryszard Herman, Leszek Dzwonek, Zbigniew Duran</w:t>
            </w:r>
          </w:p>
          <w:p w:rsidR="009F5C3B" w:rsidRPr="009F5C3B" w:rsidRDefault="008F4A51" w:rsidP="00BF7C24">
            <w:pPr>
              <w:jc w:val="both"/>
              <w:rPr>
                <w:b/>
                <w:sz w:val="22"/>
                <w:szCs w:val="22"/>
              </w:rPr>
            </w:pPr>
            <w:r w:rsidRPr="008F4A51">
              <w:rPr>
                <w:b/>
                <w:sz w:val="20"/>
                <w:szCs w:val="20"/>
              </w:rPr>
              <w:t>Ul. Łazienna 13/21, 26-200 Końskie</w:t>
            </w:r>
          </w:p>
        </w:tc>
        <w:tc>
          <w:tcPr>
            <w:tcW w:w="3676" w:type="dxa"/>
          </w:tcPr>
          <w:p w:rsidR="009F5C3B" w:rsidRPr="009F5C3B" w:rsidRDefault="008F4A51" w:rsidP="00B721B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348 054,08</w:t>
            </w:r>
            <w:r w:rsidR="00DB1DF4">
              <w:rPr>
                <w:rFonts w:eastAsiaTheme="minorHAnsi"/>
                <w:sz w:val="22"/>
                <w:szCs w:val="22"/>
              </w:rPr>
              <w:t xml:space="preserve"> zł</w:t>
            </w:r>
          </w:p>
        </w:tc>
        <w:tc>
          <w:tcPr>
            <w:tcW w:w="2331" w:type="dxa"/>
          </w:tcPr>
          <w:p w:rsidR="009F5C3B" w:rsidRPr="009F5C3B" w:rsidRDefault="008F4A51" w:rsidP="009F5C3B">
            <w:pPr>
              <w:pStyle w:val="Bezodstpw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60 miesięcy</w:t>
            </w:r>
          </w:p>
        </w:tc>
        <w:tc>
          <w:tcPr>
            <w:tcW w:w="2656" w:type="dxa"/>
          </w:tcPr>
          <w:p w:rsidR="009F5C3B" w:rsidRPr="009F5C3B" w:rsidRDefault="008F4A51" w:rsidP="00B721BB">
            <w:pPr>
              <w:pStyle w:val="Bezodstpw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F5C3B">
              <w:rPr>
                <w:rFonts w:eastAsiaTheme="minorHAnsi"/>
                <w:bCs/>
                <w:sz w:val="22"/>
                <w:szCs w:val="22"/>
                <w:lang w:eastAsia="en-US"/>
              </w:rPr>
              <w:t>Zgodnie z wymogami SIWZ</w:t>
            </w:r>
          </w:p>
        </w:tc>
      </w:tr>
    </w:tbl>
    <w:p w:rsidR="00225A8A" w:rsidRDefault="00225A8A" w:rsidP="00225A8A">
      <w:pPr>
        <w:rPr>
          <w:b/>
          <w:sz w:val="22"/>
        </w:rPr>
      </w:pPr>
      <w:r w:rsidRPr="0035768D">
        <w:rPr>
          <w:b/>
          <w:sz w:val="22"/>
        </w:rPr>
        <w:t>UWAGA!</w:t>
      </w:r>
    </w:p>
    <w:p w:rsidR="00225A8A" w:rsidRDefault="00225A8A" w:rsidP="00225A8A">
      <w:pPr>
        <w:jc w:val="both"/>
        <w:rPr>
          <w:sz w:val="22"/>
        </w:rPr>
      </w:pPr>
      <w:r>
        <w:rPr>
          <w:sz w:val="22"/>
        </w:rPr>
        <w:t xml:space="preserve">Zgodnie z art. 24 ust. 11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Wykonawca w terminie </w:t>
      </w:r>
      <w:r w:rsidRPr="00485ECA">
        <w:rPr>
          <w:b/>
          <w:sz w:val="22"/>
        </w:rPr>
        <w:t>3 dni</w:t>
      </w:r>
      <w:r>
        <w:rPr>
          <w:sz w:val="22"/>
        </w:rPr>
        <w:t xml:space="preserve"> od dnia zamieszczenia  przez Zamawiającego na stronie internetowej niniejszej informacji,  przekazuje  Zamawiającemu oświadczenie o przynależności lub braku przynależności do tej samej grupy kapitałowej , o której mowa w art. 24 ust. 1 pkt 23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. Wraz ze złożeniem oświadczenia Wykonawca może przedstawić dowody, że powiązania  z innym wykonawcą nie prowadzą do zakłócenia  konkurencji  w postępowaniu o udzielenie  zamówienia.  Oświadczenie powinno zostać sporządzone w formie pisemnej  na podstawie </w:t>
      </w:r>
      <w:r w:rsidRPr="00311387">
        <w:rPr>
          <w:b/>
          <w:sz w:val="22"/>
        </w:rPr>
        <w:t xml:space="preserve">załącznika nr </w:t>
      </w:r>
      <w:r>
        <w:rPr>
          <w:b/>
          <w:sz w:val="22"/>
        </w:rPr>
        <w:t>3</w:t>
      </w:r>
      <w:r w:rsidRPr="00311387">
        <w:rPr>
          <w:b/>
          <w:sz w:val="22"/>
        </w:rPr>
        <w:t xml:space="preserve">  do </w:t>
      </w:r>
      <w:r>
        <w:rPr>
          <w:b/>
          <w:sz w:val="22"/>
        </w:rPr>
        <w:t xml:space="preserve">SIWZ </w:t>
      </w:r>
      <w:r>
        <w:rPr>
          <w:sz w:val="22"/>
        </w:rPr>
        <w:t>i przekazane Zamawiającemu  w formie oryginału.</w:t>
      </w:r>
    </w:p>
    <w:p w:rsidR="00225A8A" w:rsidRDefault="00225A8A" w:rsidP="00225A8A">
      <w:pPr>
        <w:jc w:val="both"/>
        <w:rPr>
          <w:sz w:val="22"/>
        </w:rPr>
      </w:pPr>
      <w:r>
        <w:rPr>
          <w:sz w:val="22"/>
        </w:rPr>
        <w:t>W przypadku wspólnego ubiegania się o zamówienie przez Wykonawców oświadczenie o przynależności lub braku przynależności do tej samej grupy kapitałowej , składa każdy z Wykonawców.</w:t>
      </w:r>
    </w:p>
    <w:p w:rsidR="000F376E" w:rsidRDefault="00225A8A" w:rsidP="000F376E">
      <w:pPr>
        <w:tabs>
          <w:tab w:val="left" w:pos="5100"/>
        </w:tabs>
        <w:rPr>
          <w:sz w:val="22"/>
          <w:szCs w:val="22"/>
        </w:rPr>
      </w:pPr>
      <w:r>
        <w:rPr>
          <w:sz w:val="20"/>
        </w:rPr>
        <w:t xml:space="preserve">Dnia 17.05.2018r                              </w:t>
      </w:r>
      <w:r>
        <w:rPr>
          <w:sz w:val="20"/>
        </w:rPr>
        <w:tab/>
        <w:t xml:space="preserve">                    </w:t>
      </w:r>
      <w:r w:rsidR="000F376E">
        <w:t xml:space="preserve">     </w:t>
      </w:r>
      <w:r>
        <w:t xml:space="preserve">                                                                                                                                                                 </w:t>
      </w:r>
      <w:r w:rsidR="000F376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F376E">
        <w:rPr>
          <w:sz w:val="22"/>
          <w:szCs w:val="22"/>
        </w:rPr>
        <w:t xml:space="preserve">                        </w:t>
      </w:r>
    </w:p>
    <w:p w:rsidR="000F376E" w:rsidRDefault="000F376E" w:rsidP="000F37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Wójt Gminy</w:t>
      </w:r>
    </w:p>
    <w:p w:rsidR="00DA5A47" w:rsidRPr="008D0A9D" w:rsidRDefault="000F376E" w:rsidP="008D0A9D">
      <w:r>
        <w:t xml:space="preserve">                                                                                                                                                               </w:t>
      </w:r>
      <w:r>
        <w:t xml:space="preserve">  /-/ inż. Władysław Czarnecki</w:t>
      </w:r>
      <w:bookmarkStart w:id="0" w:name="_GoBack"/>
      <w:bookmarkEnd w:id="0"/>
      <w:r w:rsidR="008D0A9D">
        <w:t xml:space="preserve">                        </w:t>
      </w:r>
      <w:r w:rsidR="00225A8A">
        <w:t xml:space="preserve">                                                         </w:t>
      </w:r>
      <w:r w:rsidR="00225A8A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D0A9D">
        <w:rPr>
          <w:sz w:val="22"/>
          <w:szCs w:val="22"/>
        </w:rPr>
        <w:t xml:space="preserve">                               </w:t>
      </w:r>
      <w:r w:rsidR="007D129C">
        <w:rPr>
          <w:sz w:val="20"/>
        </w:rPr>
        <w:t xml:space="preserve">           </w:t>
      </w:r>
      <w:r w:rsidR="008D0A9D">
        <w:rPr>
          <w:sz w:val="20"/>
        </w:rPr>
        <w:t xml:space="preserve">               </w:t>
      </w:r>
    </w:p>
    <w:sectPr w:rsidR="00DA5A47" w:rsidRPr="008D0A9D" w:rsidSect="00BF7C24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C"/>
    <w:rsid w:val="000B0809"/>
    <w:rsid w:val="000F376E"/>
    <w:rsid w:val="00225A8A"/>
    <w:rsid w:val="007D129C"/>
    <w:rsid w:val="008D0A9D"/>
    <w:rsid w:val="008F4A51"/>
    <w:rsid w:val="009F5C3B"/>
    <w:rsid w:val="00A90009"/>
    <w:rsid w:val="00BF7C24"/>
    <w:rsid w:val="00DB1DF4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29C"/>
    <w:pPr>
      <w:keepNext/>
      <w:numPr>
        <w:numId w:val="1"/>
      </w:numPr>
      <w:suppressAutoHyphens/>
      <w:jc w:val="both"/>
      <w:outlineLvl w:val="0"/>
    </w:pPr>
    <w:rPr>
      <w:rFonts w:ascii="Tahoma" w:hAnsi="Tahoma" w:cs="Tahoma"/>
      <w:b/>
      <w:color w:val="0000FF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D129C"/>
    <w:pPr>
      <w:keepNext/>
      <w:numPr>
        <w:ilvl w:val="1"/>
        <w:numId w:val="1"/>
      </w:numPr>
      <w:suppressAutoHyphens/>
      <w:jc w:val="both"/>
      <w:outlineLvl w:val="1"/>
    </w:pPr>
    <w:rPr>
      <w:rFonts w:ascii="Arial" w:hAnsi="Arial" w:cs="Arial"/>
      <w:color w:val="0000FF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D129C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i/>
      <w:color w:val="0000FF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D129C"/>
    <w:pPr>
      <w:keepNext/>
      <w:numPr>
        <w:ilvl w:val="3"/>
        <w:numId w:val="1"/>
      </w:numPr>
      <w:suppressAutoHyphens/>
      <w:jc w:val="center"/>
      <w:outlineLvl w:val="3"/>
    </w:pPr>
    <w:rPr>
      <w:rFonts w:ascii="Tahoma" w:hAnsi="Tahoma" w:cs="Tahoma"/>
      <w:b/>
      <w:sz w:val="2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D129C"/>
    <w:pPr>
      <w:keepNext/>
      <w:numPr>
        <w:ilvl w:val="4"/>
        <w:numId w:val="1"/>
      </w:numPr>
      <w:suppressAutoHyphens/>
      <w:jc w:val="both"/>
      <w:outlineLvl w:val="4"/>
    </w:pPr>
    <w:rPr>
      <w:rFonts w:ascii="Tahoma" w:hAnsi="Tahoma" w:cs="Tahoma"/>
      <w:b/>
      <w:color w:val="0000FF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D129C"/>
    <w:pPr>
      <w:keepNext/>
      <w:numPr>
        <w:ilvl w:val="5"/>
        <w:numId w:val="1"/>
      </w:numPr>
      <w:suppressAutoHyphens/>
      <w:jc w:val="center"/>
      <w:outlineLvl w:val="5"/>
    </w:pPr>
    <w:rPr>
      <w:rFonts w:ascii="Tahoma" w:hAnsi="Tahoma" w:cs="Tahoma"/>
      <w:b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D129C"/>
    <w:pPr>
      <w:keepNext/>
      <w:numPr>
        <w:ilvl w:val="6"/>
        <w:numId w:val="1"/>
      </w:numPr>
      <w:suppressAutoHyphens/>
      <w:outlineLvl w:val="6"/>
    </w:pPr>
    <w:rPr>
      <w:rFonts w:ascii="Tahoma" w:hAnsi="Tahoma" w:cs="Tahoma"/>
      <w:b/>
      <w:color w:val="0000FF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D129C"/>
    <w:pPr>
      <w:keepNext/>
      <w:numPr>
        <w:ilvl w:val="7"/>
        <w:numId w:val="1"/>
      </w:numPr>
      <w:suppressAutoHyphens/>
      <w:jc w:val="center"/>
      <w:outlineLvl w:val="7"/>
    </w:pPr>
    <w:rPr>
      <w:rFonts w:ascii="Tahoma" w:hAnsi="Tahoma" w:cs="Tahoma"/>
      <w:b/>
      <w:color w:val="0000FF"/>
      <w:sz w:val="4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D129C"/>
    <w:pPr>
      <w:keepNext/>
      <w:numPr>
        <w:ilvl w:val="8"/>
        <w:numId w:val="1"/>
      </w:numPr>
      <w:suppressAutoHyphens/>
      <w:jc w:val="both"/>
      <w:outlineLvl w:val="8"/>
    </w:pPr>
    <w:rPr>
      <w:rFonts w:ascii="Tahoma" w:hAnsi="Tahoma" w:cs="Tahoma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2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D129C"/>
    <w:rPr>
      <w:rFonts w:ascii="Tahoma" w:eastAsia="Times New Roman" w:hAnsi="Tahoma" w:cs="Tahoma"/>
      <w:b/>
      <w:color w:val="0000FF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D129C"/>
    <w:rPr>
      <w:rFonts w:ascii="Arial" w:eastAsia="Times New Roman" w:hAnsi="Arial" w:cs="Arial"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D129C"/>
    <w:rPr>
      <w:rFonts w:ascii="Arial" w:eastAsia="Times New Roman" w:hAnsi="Arial" w:cs="Arial"/>
      <w:b/>
      <w:i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D129C"/>
    <w:rPr>
      <w:rFonts w:ascii="Tahoma" w:eastAsia="Times New Roman" w:hAnsi="Tahoma" w:cs="Tahoma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D129C"/>
    <w:rPr>
      <w:rFonts w:ascii="Tahoma" w:eastAsia="Times New Roman" w:hAnsi="Tahoma" w:cs="Tahoma"/>
      <w:b/>
      <w:color w:val="0000FF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D129C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D129C"/>
    <w:rPr>
      <w:rFonts w:ascii="Tahoma" w:eastAsia="Times New Roman" w:hAnsi="Tahoma" w:cs="Tahoma"/>
      <w:b/>
      <w:color w:val="0000FF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D129C"/>
    <w:rPr>
      <w:rFonts w:ascii="Tahoma" w:eastAsia="Times New Roman" w:hAnsi="Tahoma" w:cs="Tahoma"/>
      <w:b/>
      <w:color w:val="0000FF"/>
      <w:sz w:val="4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D129C"/>
    <w:rPr>
      <w:rFonts w:ascii="Tahoma" w:eastAsia="Times New Roman" w:hAnsi="Tahoma" w:cs="Tahoma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7D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5A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5A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29C"/>
    <w:pPr>
      <w:keepNext/>
      <w:numPr>
        <w:numId w:val="1"/>
      </w:numPr>
      <w:suppressAutoHyphens/>
      <w:jc w:val="both"/>
      <w:outlineLvl w:val="0"/>
    </w:pPr>
    <w:rPr>
      <w:rFonts w:ascii="Tahoma" w:hAnsi="Tahoma" w:cs="Tahoma"/>
      <w:b/>
      <w:color w:val="0000FF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D129C"/>
    <w:pPr>
      <w:keepNext/>
      <w:numPr>
        <w:ilvl w:val="1"/>
        <w:numId w:val="1"/>
      </w:numPr>
      <w:suppressAutoHyphens/>
      <w:jc w:val="both"/>
      <w:outlineLvl w:val="1"/>
    </w:pPr>
    <w:rPr>
      <w:rFonts w:ascii="Arial" w:hAnsi="Arial" w:cs="Arial"/>
      <w:color w:val="0000FF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D129C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i/>
      <w:color w:val="0000FF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D129C"/>
    <w:pPr>
      <w:keepNext/>
      <w:numPr>
        <w:ilvl w:val="3"/>
        <w:numId w:val="1"/>
      </w:numPr>
      <w:suppressAutoHyphens/>
      <w:jc w:val="center"/>
      <w:outlineLvl w:val="3"/>
    </w:pPr>
    <w:rPr>
      <w:rFonts w:ascii="Tahoma" w:hAnsi="Tahoma" w:cs="Tahoma"/>
      <w:b/>
      <w:sz w:val="2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D129C"/>
    <w:pPr>
      <w:keepNext/>
      <w:numPr>
        <w:ilvl w:val="4"/>
        <w:numId w:val="1"/>
      </w:numPr>
      <w:suppressAutoHyphens/>
      <w:jc w:val="both"/>
      <w:outlineLvl w:val="4"/>
    </w:pPr>
    <w:rPr>
      <w:rFonts w:ascii="Tahoma" w:hAnsi="Tahoma" w:cs="Tahoma"/>
      <w:b/>
      <w:color w:val="0000FF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D129C"/>
    <w:pPr>
      <w:keepNext/>
      <w:numPr>
        <w:ilvl w:val="5"/>
        <w:numId w:val="1"/>
      </w:numPr>
      <w:suppressAutoHyphens/>
      <w:jc w:val="center"/>
      <w:outlineLvl w:val="5"/>
    </w:pPr>
    <w:rPr>
      <w:rFonts w:ascii="Tahoma" w:hAnsi="Tahoma" w:cs="Tahoma"/>
      <w:b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D129C"/>
    <w:pPr>
      <w:keepNext/>
      <w:numPr>
        <w:ilvl w:val="6"/>
        <w:numId w:val="1"/>
      </w:numPr>
      <w:suppressAutoHyphens/>
      <w:outlineLvl w:val="6"/>
    </w:pPr>
    <w:rPr>
      <w:rFonts w:ascii="Tahoma" w:hAnsi="Tahoma" w:cs="Tahoma"/>
      <w:b/>
      <w:color w:val="0000FF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D129C"/>
    <w:pPr>
      <w:keepNext/>
      <w:numPr>
        <w:ilvl w:val="7"/>
        <w:numId w:val="1"/>
      </w:numPr>
      <w:suppressAutoHyphens/>
      <w:jc w:val="center"/>
      <w:outlineLvl w:val="7"/>
    </w:pPr>
    <w:rPr>
      <w:rFonts w:ascii="Tahoma" w:hAnsi="Tahoma" w:cs="Tahoma"/>
      <w:b/>
      <w:color w:val="0000FF"/>
      <w:sz w:val="4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D129C"/>
    <w:pPr>
      <w:keepNext/>
      <w:numPr>
        <w:ilvl w:val="8"/>
        <w:numId w:val="1"/>
      </w:numPr>
      <w:suppressAutoHyphens/>
      <w:jc w:val="both"/>
      <w:outlineLvl w:val="8"/>
    </w:pPr>
    <w:rPr>
      <w:rFonts w:ascii="Tahoma" w:hAnsi="Tahoma" w:cs="Tahoma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2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D129C"/>
    <w:rPr>
      <w:rFonts w:ascii="Tahoma" w:eastAsia="Times New Roman" w:hAnsi="Tahoma" w:cs="Tahoma"/>
      <w:b/>
      <w:color w:val="0000FF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D129C"/>
    <w:rPr>
      <w:rFonts w:ascii="Arial" w:eastAsia="Times New Roman" w:hAnsi="Arial" w:cs="Arial"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D129C"/>
    <w:rPr>
      <w:rFonts w:ascii="Arial" w:eastAsia="Times New Roman" w:hAnsi="Arial" w:cs="Arial"/>
      <w:b/>
      <w:i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D129C"/>
    <w:rPr>
      <w:rFonts w:ascii="Tahoma" w:eastAsia="Times New Roman" w:hAnsi="Tahoma" w:cs="Tahoma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D129C"/>
    <w:rPr>
      <w:rFonts w:ascii="Tahoma" w:eastAsia="Times New Roman" w:hAnsi="Tahoma" w:cs="Tahoma"/>
      <w:b/>
      <w:color w:val="0000FF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D129C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D129C"/>
    <w:rPr>
      <w:rFonts w:ascii="Tahoma" w:eastAsia="Times New Roman" w:hAnsi="Tahoma" w:cs="Tahoma"/>
      <w:b/>
      <w:color w:val="0000FF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D129C"/>
    <w:rPr>
      <w:rFonts w:ascii="Tahoma" w:eastAsia="Times New Roman" w:hAnsi="Tahoma" w:cs="Tahoma"/>
      <w:b/>
      <w:color w:val="0000FF"/>
      <w:sz w:val="4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D129C"/>
    <w:rPr>
      <w:rFonts w:ascii="Tahoma" w:eastAsia="Times New Roman" w:hAnsi="Tahoma" w:cs="Tahoma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7D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5A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5A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3</cp:revision>
  <cp:lastPrinted>2018-05-17T10:58:00Z</cp:lastPrinted>
  <dcterms:created xsi:type="dcterms:W3CDTF">2018-05-16T08:54:00Z</dcterms:created>
  <dcterms:modified xsi:type="dcterms:W3CDTF">2018-05-17T12:50:00Z</dcterms:modified>
</cp:coreProperties>
</file>