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Ogłoszenie nr 500165477-N-2018 z dnia 16-07-2018 r. </w:t>
      </w:r>
    </w:p>
    <w:p w:rsidR="00000B5C" w:rsidRPr="00000B5C" w:rsidRDefault="00000B5C" w:rsidP="00000B5C">
      <w:pPr>
        <w:shd w:val="clear" w:color="auto" w:fill="FBFBE1"/>
        <w:spacing w:after="0" w:line="240" w:lineRule="auto"/>
        <w:jc w:val="center"/>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Gmina Gielniów: Budowa sieci kanalizacji sanitarnej w miejscowościach : Brzezinki, Gałki, Wywóz</w:t>
      </w:r>
      <w:r w:rsidRPr="00000B5C">
        <w:rPr>
          <w:rFonts w:ascii="Tahoma" w:eastAsia="Times New Roman" w:hAnsi="Tahoma" w:cs="Tahoma"/>
          <w:sz w:val="18"/>
          <w:szCs w:val="18"/>
          <w:lang w:eastAsia="pl-PL"/>
        </w:rPr>
        <w:br/>
      </w:r>
      <w:r w:rsidRPr="00000B5C">
        <w:rPr>
          <w:rFonts w:ascii="Tahoma" w:eastAsia="Times New Roman" w:hAnsi="Tahoma" w:cs="Tahoma"/>
          <w:sz w:val="18"/>
          <w:szCs w:val="18"/>
          <w:lang w:eastAsia="pl-PL"/>
        </w:rPr>
        <w:br/>
        <w:t xml:space="preserve">OGŁOSZENIE O UDZIELENIU ZAMÓWIENIA - Roboty budowlane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Zamieszczanie ogłoszenia:</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obowiązkowe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Ogłoszenie dotyczy:</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zamówienia publicznego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Zamówienie dotyczy projektu lub programu współfinansowanego ze środków Unii Europejskiej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nie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Zamówienie było przedmiotem ogłoszenia w Biuletynie Zamówień Publicznych:</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tak </w:t>
      </w:r>
      <w:r w:rsidRPr="00000B5C">
        <w:rPr>
          <w:rFonts w:ascii="Tahoma" w:eastAsia="Times New Roman" w:hAnsi="Tahoma" w:cs="Tahoma"/>
          <w:sz w:val="18"/>
          <w:szCs w:val="18"/>
          <w:lang w:eastAsia="pl-PL"/>
        </w:rPr>
        <w:br/>
        <w:t xml:space="preserve">Numer ogłoszenia: 574232-N-2018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Ogłoszenie o zmianie ogłoszenia zostało zamieszczone w Biuletynie Zamówień Publicznych:</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nie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u w:val="single"/>
          <w:lang w:eastAsia="pl-PL"/>
        </w:rPr>
        <w:t>SEKCJA I: ZAMAWIAJĄCY</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 1) NAZWA I ADRES: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Gmina Gielniów, Krajowy numer identyfikacyjny 53478200000, ul. pl. Wolności  75,   Gielniów, woj. mazowieckie, państwo Polska, tel. 486 720 166, e-mail , faks 486 720 004. </w:t>
      </w:r>
      <w:r w:rsidRPr="00000B5C">
        <w:rPr>
          <w:rFonts w:ascii="Tahoma" w:eastAsia="Times New Roman" w:hAnsi="Tahoma" w:cs="Tahoma"/>
          <w:sz w:val="18"/>
          <w:szCs w:val="18"/>
          <w:lang w:eastAsia="pl-PL"/>
        </w:rPr>
        <w:br/>
        <w:t>Adres strony internetowej (</w:t>
      </w:r>
      <w:proofErr w:type="spellStart"/>
      <w:r w:rsidRPr="00000B5C">
        <w:rPr>
          <w:rFonts w:ascii="Tahoma" w:eastAsia="Times New Roman" w:hAnsi="Tahoma" w:cs="Tahoma"/>
          <w:sz w:val="18"/>
          <w:szCs w:val="18"/>
          <w:lang w:eastAsia="pl-PL"/>
        </w:rPr>
        <w:t>url</w:t>
      </w:r>
      <w:proofErr w:type="spellEnd"/>
      <w:r w:rsidRPr="00000B5C">
        <w:rPr>
          <w:rFonts w:ascii="Tahoma" w:eastAsia="Times New Roman" w:hAnsi="Tahoma" w:cs="Tahoma"/>
          <w:sz w:val="18"/>
          <w:szCs w:val="18"/>
          <w:lang w:eastAsia="pl-PL"/>
        </w:rPr>
        <w:t xml:space="preserve">): wwwgielniow.radom.pl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I.2) RODZAJ ZAMAWIAJĄCEGO:</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Administracja samorządowa</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u w:val="single"/>
          <w:lang w:eastAsia="pl-PL"/>
        </w:rPr>
        <w:t xml:space="preserve">SEKCJA II: PRZEDMIOT ZAMÓWIENIA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II.1) Nazwa nadana zamówieniu przez zamawiającego: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Budowa sieci kanalizacji sanitarnej w miejscowościach : Brzezinki, Gałki, Wywóz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Numer referencyjny</w:t>
      </w:r>
      <w:r w:rsidRPr="00000B5C">
        <w:rPr>
          <w:rFonts w:ascii="Tahoma" w:eastAsia="Times New Roman" w:hAnsi="Tahoma" w:cs="Tahoma"/>
          <w:i/>
          <w:iCs/>
          <w:sz w:val="18"/>
          <w:szCs w:val="18"/>
          <w:lang w:eastAsia="pl-PL"/>
        </w:rPr>
        <w:t>(jeżeli dotyczy):</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RGG.271.3.2018 </w:t>
      </w:r>
      <w:bookmarkStart w:id="0" w:name="_GoBack"/>
      <w:bookmarkEnd w:id="0"/>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II.2) Rodzaj zamówienia:</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Roboty budowlane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II.3) Krótki opis przedmiotu zamówienia </w:t>
      </w:r>
      <w:r w:rsidRPr="00000B5C">
        <w:rPr>
          <w:rFonts w:ascii="Tahoma" w:eastAsia="Times New Roman" w:hAnsi="Tahoma" w:cs="Tahoma"/>
          <w:i/>
          <w:iCs/>
          <w:sz w:val="18"/>
          <w:szCs w:val="18"/>
          <w:lang w:eastAsia="pl-PL"/>
        </w:rPr>
        <w:t>(wielkość, zakres, rodzaj i ilość dostaw, usług lub robót budowlanych lub określenie zapotrzebowania i wymagań )</w:t>
      </w:r>
      <w:r w:rsidRPr="00000B5C">
        <w:rPr>
          <w:rFonts w:ascii="Tahoma" w:eastAsia="Times New Roman" w:hAnsi="Tahoma" w:cs="Tahoma"/>
          <w:sz w:val="18"/>
          <w:szCs w:val="18"/>
          <w:lang w:eastAsia="pl-PL"/>
        </w:rPr>
        <w:t xml:space="preserve"> </w:t>
      </w:r>
      <w:r w:rsidRPr="00000B5C">
        <w:rPr>
          <w:rFonts w:ascii="Tahoma" w:eastAsia="Times New Roman" w:hAnsi="Tahoma" w:cs="Tahoma"/>
          <w:b/>
          <w:bCs/>
          <w:sz w:val="18"/>
          <w:szCs w:val="18"/>
          <w:lang w:eastAsia="pl-PL"/>
        </w:rPr>
        <w:t>a w przypadku partnerstwa innowacyjnego - określenie zapotrzebowania na innowacyjny produkt, usługę lub roboty budowlane:</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1) W zakres robót wchodzą : Roboty przygotowawcze i wykończeniowe, Roboty ziemne pod kanalizację, Roboty montażowe kanalizacja sanitarna, Roboty montażowe kanalizacja ciśnieniowa, Roboty montażowe pompownia ścieków sanitarnych, Roboty rozbiórkowe i odtworzeniowe nawierzchni dróg, Inspekcja telewizyjna kanałów 2) Przedmiot zamówienia został podzielony na dwie części/ zadania: Część 1 - Budowa sieci kanalizacji sanitarnej w miejscowościach Gałki , Wywóz. Część 2 – Budowa sieci kanalizacji sanitarnej w miejscowości Brzezinki 3) Szczegółowy zakres prac w zakresie Części 1 i części 2 został określony w dokumentacji projektowej obejmującej: Projekt budowlany, Specyfikację techniczną wykonania i odbioru robót budowlanych ( z wyłączeniem odcinka wodociągu łączącego Brzezinki Gielniów ujętego w projekcie), kosztorys nakładczy stanowiące załączniki do SIWZ Kolejność wykonania kanalizacji w poszczególnych miejscowościach ( dotyczy części 1) ustala Zamawiający z Wykonawcą przed podpisaniem umowy i zatwierdza w harmonogramie. Wykonawca, którego oferta wybrana zostanie jako najkorzystniejsza, zobowiązany jest do przedłożenia szczegółowego harmonogramu robót oraz kosztorysu ofertowego sporządzonego na podstawie kosztorysu nakładczego na etapie przed podpisaniem umowy. Nieprzedłożenie przez wybranego Wykonawcę ww. dokumentów </w:t>
      </w:r>
      <w:proofErr w:type="spellStart"/>
      <w:r w:rsidRPr="00000B5C">
        <w:rPr>
          <w:rFonts w:ascii="Tahoma" w:eastAsia="Times New Roman" w:hAnsi="Tahoma" w:cs="Tahoma"/>
          <w:sz w:val="18"/>
          <w:szCs w:val="18"/>
          <w:lang w:eastAsia="pl-PL"/>
        </w:rPr>
        <w:t>tj</w:t>
      </w:r>
      <w:proofErr w:type="spellEnd"/>
      <w:r w:rsidRPr="00000B5C">
        <w:rPr>
          <w:rFonts w:ascii="Tahoma" w:eastAsia="Times New Roman" w:hAnsi="Tahoma" w:cs="Tahoma"/>
          <w:sz w:val="18"/>
          <w:szCs w:val="18"/>
          <w:lang w:eastAsia="pl-PL"/>
        </w:rPr>
        <w:t xml:space="preserve"> harmonogramu robót i kosztorysu Zamawiający potraktuje jako odmowę podpisania umowy. 4) Okres gwarancji na przedmiot umowy będzie zgodny z ofertą przy czym minimalny wymagany okres gwarancji wynosi 36 miesięcy.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II.4) Informacja o częściach zamówienia:</w:t>
      </w:r>
      <w:r w:rsidRPr="00000B5C">
        <w:rPr>
          <w:rFonts w:ascii="Tahoma" w:eastAsia="Times New Roman" w:hAnsi="Tahoma" w:cs="Tahoma"/>
          <w:sz w:val="18"/>
          <w:szCs w:val="18"/>
          <w:lang w:eastAsia="pl-PL"/>
        </w:rPr>
        <w:t xml:space="preserve"> </w:t>
      </w:r>
      <w:r w:rsidRPr="00000B5C">
        <w:rPr>
          <w:rFonts w:ascii="Tahoma" w:eastAsia="Times New Roman" w:hAnsi="Tahoma" w:cs="Tahoma"/>
          <w:sz w:val="18"/>
          <w:szCs w:val="18"/>
          <w:lang w:eastAsia="pl-PL"/>
        </w:rPr>
        <w:br/>
      </w:r>
      <w:r w:rsidRPr="00000B5C">
        <w:rPr>
          <w:rFonts w:ascii="Tahoma" w:eastAsia="Times New Roman" w:hAnsi="Tahoma" w:cs="Tahoma"/>
          <w:b/>
          <w:bCs/>
          <w:sz w:val="18"/>
          <w:szCs w:val="18"/>
          <w:lang w:eastAsia="pl-PL"/>
        </w:rPr>
        <w:t>Zamówienie było podzielone na części:</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tak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II.5) Główny Kod CPV:</w:t>
      </w:r>
      <w:r w:rsidRPr="00000B5C">
        <w:rPr>
          <w:rFonts w:ascii="Tahoma" w:eastAsia="Times New Roman" w:hAnsi="Tahoma" w:cs="Tahoma"/>
          <w:sz w:val="18"/>
          <w:szCs w:val="18"/>
          <w:lang w:eastAsia="pl-PL"/>
        </w:rPr>
        <w:t xml:space="preserve"> 45000000-7</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Dodatkowe kody CPV: </w:t>
      </w:r>
      <w:r w:rsidRPr="00000B5C">
        <w:rPr>
          <w:rFonts w:ascii="Tahoma" w:eastAsia="Times New Roman" w:hAnsi="Tahoma" w:cs="Tahoma"/>
          <w:sz w:val="18"/>
          <w:szCs w:val="18"/>
          <w:lang w:eastAsia="pl-PL"/>
        </w:rPr>
        <w:t xml:space="preserve">45111200-0, 45231300-8, 45232400-6, 45233142-6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u w:val="single"/>
          <w:lang w:eastAsia="pl-PL"/>
        </w:rPr>
        <w:t xml:space="preserve">SEKCJA III: PROCEDURA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III.1) TRYB UDZIELENIA ZAMÓWIENIA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Przetarg nieograniczony</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III.2) Ogłoszenie dotyczy zakończenia dynamicznego systemu zakupów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nie</w:t>
      </w:r>
    </w:p>
    <w:p w:rsidR="00000B5C" w:rsidRDefault="00000B5C" w:rsidP="00000B5C">
      <w:pPr>
        <w:shd w:val="clear" w:color="auto" w:fill="FBFBE1"/>
        <w:spacing w:after="0" w:line="240" w:lineRule="auto"/>
        <w:textAlignment w:val="top"/>
        <w:rPr>
          <w:rFonts w:ascii="Tahoma" w:eastAsia="Times New Roman" w:hAnsi="Tahoma" w:cs="Tahoma"/>
          <w:b/>
          <w:bCs/>
          <w:sz w:val="18"/>
          <w:szCs w:val="18"/>
          <w:lang w:eastAsia="pl-PL"/>
        </w:rPr>
      </w:pPr>
      <w:r w:rsidRPr="00000B5C">
        <w:rPr>
          <w:rFonts w:ascii="Tahoma" w:eastAsia="Times New Roman" w:hAnsi="Tahoma" w:cs="Tahoma"/>
          <w:b/>
          <w:bCs/>
          <w:sz w:val="18"/>
          <w:szCs w:val="18"/>
          <w:lang w:eastAsia="pl-PL"/>
        </w:rPr>
        <w:t xml:space="preserve">III.3) Informacje dodatkowe: </w:t>
      </w:r>
    </w:p>
    <w:p w:rsidR="00000B5C" w:rsidRDefault="00000B5C" w:rsidP="00000B5C">
      <w:pPr>
        <w:shd w:val="clear" w:color="auto" w:fill="FBFBE1"/>
        <w:spacing w:after="0" w:line="240" w:lineRule="auto"/>
        <w:textAlignment w:val="top"/>
        <w:rPr>
          <w:rFonts w:ascii="Tahoma" w:eastAsia="Times New Roman" w:hAnsi="Tahoma" w:cs="Tahoma"/>
          <w:b/>
          <w:bCs/>
          <w:sz w:val="18"/>
          <w:szCs w:val="18"/>
          <w:lang w:eastAsia="pl-PL"/>
        </w:rPr>
      </w:pPr>
    </w:p>
    <w:p w:rsidR="00000B5C" w:rsidRDefault="00000B5C" w:rsidP="00000B5C">
      <w:pPr>
        <w:shd w:val="clear" w:color="auto" w:fill="FBFBE1"/>
        <w:spacing w:after="0" w:line="240" w:lineRule="auto"/>
        <w:textAlignment w:val="top"/>
        <w:rPr>
          <w:rFonts w:ascii="Tahoma" w:eastAsia="Times New Roman" w:hAnsi="Tahoma" w:cs="Tahoma"/>
          <w:b/>
          <w:bCs/>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u w:val="single"/>
          <w:lang w:eastAsia="pl-PL"/>
        </w:rPr>
        <w:lastRenderedPageBreak/>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b/>
                <w:bCs/>
                <w:sz w:val="24"/>
                <w:szCs w:val="24"/>
                <w:lang w:eastAsia="pl-PL"/>
              </w:rPr>
              <w:t xml:space="preserve">CZĘŚĆ NR: </w:t>
            </w:r>
            <w:r w:rsidRPr="00000B5C">
              <w:rPr>
                <w:rFonts w:ascii="Times New Roman" w:eastAsia="Times New Roman" w:hAnsi="Times New Roman" w:cs="Times New Roman"/>
                <w:sz w:val="24"/>
                <w:szCs w:val="24"/>
                <w:lang w:eastAsia="pl-PL"/>
              </w:rPr>
              <w:t xml:space="preserve">1    </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b/>
                <w:bCs/>
                <w:sz w:val="24"/>
                <w:szCs w:val="24"/>
                <w:lang w:eastAsia="pl-PL"/>
              </w:rPr>
              <w:t xml:space="preserve">NAZWA: </w:t>
            </w:r>
            <w:r w:rsidRPr="00000B5C">
              <w:rPr>
                <w:rFonts w:ascii="Times New Roman" w:eastAsia="Times New Roman" w:hAnsi="Times New Roman" w:cs="Times New Roman"/>
                <w:sz w:val="24"/>
                <w:szCs w:val="24"/>
                <w:lang w:eastAsia="pl-PL"/>
              </w:rPr>
              <w:t xml:space="preserve">Budowa sieci kanalizacji sanitarnej w miejscowościach Gałki, Wywóz </w:t>
            </w:r>
          </w:p>
        </w:tc>
      </w:tr>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Postępowanie / część zostało unieważnione</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tak</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Należy podać podstawę i przyczynę unieważnienia postępowania:</w:t>
            </w:r>
          </w:p>
          <w:p w:rsidR="00000B5C" w:rsidRPr="00000B5C" w:rsidRDefault="00000B5C" w:rsidP="00000B5C">
            <w:pPr>
              <w:spacing w:after="0" w:line="240" w:lineRule="auto"/>
              <w:jc w:val="both"/>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 xml:space="preserve">art. 93 ust.1 pkt.1 ustawy </w:t>
            </w:r>
            <w:proofErr w:type="spellStart"/>
            <w:r w:rsidRPr="00000B5C">
              <w:rPr>
                <w:rFonts w:ascii="Times New Roman" w:eastAsia="Times New Roman" w:hAnsi="Times New Roman" w:cs="Times New Roman"/>
                <w:sz w:val="24"/>
                <w:szCs w:val="24"/>
                <w:lang w:eastAsia="pl-PL"/>
              </w:rPr>
              <w:t>Pzp</w:t>
            </w:r>
            <w:proofErr w:type="spellEnd"/>
            <w:r w:rsidRPr="00000B5C">
              <w:rPr>
                <w:rFonts w:ascii="Times New Roman" w:eastAsia="Times New Roman" w:hAnsi="Times New Roman" w:cs="Times New Roman"/>
                <w:sz w:val="24"/>
                <w:szCs w:val="24"/>
                <w:lang w:eastAsia="pl-PL"/>
              </w:rPr>
              <w:t xml:space="preserve"> – Zamawiający unieważnia postępowanie o udzielenie zamówienia , jeżeli nie złożono żadnej oferty niepodlegającej odrzuceniu albo nie wpłynął żaden wniosek o dopuszczenie do udziału w postępowaniu od wykonawcy niepodlegającego wykluczeniu. Do upływu terminu złożenia ofert , tj. do dnia 06.07.2018r do godz. 10:00 nie wpłynęła żadna oferta. Mając na względzie powyższe uznać należy , że zachodzi przesłanka unieważnienia postępowania. </w:t>
            </w:r>
          </w:p>
        </w:tc>
      </w:tr>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p>
        </w:tc>
      </w:tr>
    </w:tbl>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b/>
                <w:bCs/>
                <w:sz w:val="24"/>
                <w:szCs w:val="24"/>
                <w:lang w:eastAsia="pl-PL"/>
              </w:rPr>
              <w:t xml:space="preserve">CZĘŚĆ NR: </w:t>
            </w:r>
            <w:r w:rsidRPr="00000B5C">
              <w:rPr>
                <w:rFonts w:ascii="Times New Roman" w:eastAsia="Times New Roman" w:hAnsi="Times New Roman" w:cs="Times New Roman"/>
                <w:sz w:val="24"/>
                <w:szCs w:val="24"/>
                <w:lang w:eastAsia="pl-PL"/>
              </w:rPr>
              <w:t xml:space="preserve">2    </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b/>
                <w:bCs/>
                <w:sz w:val="24"/>
                <w:szCs w:val="24"/>
                <w:lang w:eastAsia="pl-PL"/>
              </w:rPr>
              <w:t xml:space="preserve">NAZWA: </w:t>
            </w:r>
            <w:r w:rsidRPr="00000B5C">
              <w:rPr>
                <w:rFonts w:ascii="Times New Roman" w:eastAsia="Times New Roman" w:hAnsi="Times New Roman" w:cs="Times New Roman"/>
                <w:sz w:val="24"/>
                <w:szCs w:val="24"/>
                <w:lang w:eastAsia="pl-PL"/>
              </w:rPr>
              <w:t xml:space="preserve">Budowa sieci kanalizacji sanitarnej w miejscowości Brzezinki </w:t>
            </w:r>
          </w:p>
        </w:tc>
      </w:tr>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Postępowanie / część zostało unieważnione</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tak</w:t>
            </w:r>
          </w:p>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Należy podać podstawę i przyczynę unieważnienia postępowania:</w:t>
            </w:r>
          </w:p>
          <w:p w:rsidR="00000B5C" w:rsidRPr="00000B5C" w:rsidRDefault="00000B5C" w:rsidP="00000B5C">
            <w:pPr>
              <w:spacing w:after="0" w:line="240" w:lineRule="auto"/>
              <w:jc w:val="both"/>
              <w:rPr>
                <w:rFonts w:ascii="Times New Roman" w:eastAsia="Times New Roman" w:hAnsi="Times New Roman" w:cs="Times New Roman"/>
                <w:sz w:val="24"/>
                <w:szCs w:val="24"/>
                <w:lang w:eastAsia="pl-PL"/>
              </w:rPr>
            </w:pPr>
            <w:r w:rsidRPr="00000B5C">
              <w:rPr>
                <w:rFonts w:ascii="Times New Roman" w:eastAsia="Times New Roman" w:hAnsi="Times New Roman" w:cs="Times New Roman"/>
                <w:sz w:val="24"/>
                <w:szCs w:val="24"/>
                <w:lang w:eastAsia="pl-PL"/>
              </w:rPr>
              <w:t xml:space="preserve">art. 93 ust.1 pkt.1 ustawy </w:t>
            </w:r>
            <w:proofErr w:type="spellStart"/>
            <w:r w:rsidRPr="00000B5C">
              <w:rPr>
                <w:rFonts w:ascii="Times New Roman" w:eastAsia="Times New Roman" w:hAnsi="Times New Roman" w:cs="Times New Roman"/>
                <w:sz w:val="24"/>
                <w:szCs w:val="24"/>
                <w:lang w:eastAsia="pl-PL"/>
              </w:rPr>
              <w:t>Pzp</w:t>
            </w:r>
            <w:proofErr w:type="spellEnd"/>
            <w:r w:rsidRPr="00000B5C">
              <w:rPr>
                <w:rFonts w:ascii="Times New Roman" w:eastAsia="Times New Roman" w:hAnsi="Times New Roman" w:cs="Times New Roman"/>
                <w:sz w:val="24"/>
                <w:szCs w:val="24"/>
                <w:lang w:eastAsia="pl-PL"/>
              </w:rPr>
              <w:t xml:space="preserve"> – Zamawiający unieważnia postępowanie o udzielenie zamówienia , jeżeli nie złożono żadnej oferty niepodlegającej odrzuceniu albo nie wpłynął żaden wniosek o dopuszczenie do udziału w postępowaniu od wykonawcy niepodlegającego wykluczeniu. Do upływu terminu złożenia ofert , tj. do dnia 06.07.2018r do godz. 10:00 nie wpłynęła żadna oferta. Mając na względzie powyższe uznać należy , że zachodzi przesłanka unieważnienia postępowania. </w:t>
            </w:r>
          </w:p>
        </w:tc>
      </w:tr>
      <w:tr w:rsidR="00000B5C" w:rsidRPr="00000B5C" w:rsidTr="00000B5C">
        <w:tc>
          <w:tcPr>
            <w:tcW w:w="0" w:type="auto"/>
            <w:tcMar>
              <w:top w:w="0" w:type="dxa"/>
              <w:left w:w="0" w:type="dxa"/>
              <w:bottom w:w="0" w:type="dxa"/>
              <w:right w:w="0" w:type="dxa"/>
            </w:tcMar>
            <w:vAlign w:val="center"/>
            <w:hideMark/>
          </w:tcPr>
          <w:p w:rsidR="00000B5C" w:rsidRPr="00000B5C" w:rsidRDefault="00000B5C" w:rsidP="00000B5C">
            <w:pPr>
              <w:spacing w:after="0" w:line="240" w:lineRule="auto"/>
              <w:jc w:val="center"/>
              <w:rPr>
                <w:rFonts w:ascii="Times New Roman" w:eastAsia="Times New Roman" w:hAnsi="Times New Roman" w:cs="Times New Roman"/>
                <w:sz w:val="24"/>
                <w:szCs w:val="24"/>
                <w:lang w:eastAsia="pl-PL"/>
              </w:rPr>
            </w:pPr>
          </w:p>
        </w:tc>
      </w:tr>
    </w:tbl>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IV.9.1) Podstawa prawna</w:t>
      </w:r>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Postępowanie prowadzone jest w trybie   na podstawie art.  ustawy </w:t>
      </w:r>
      <w:proofErr w:type="spellStart"/>
      <w:r w:rsidRPr="00000B5C">
        <w:rPr>
          <w:rFonts w:ascii="Tahoma" w:eastAsia="Times New Roman" w:hAnsi="Tahoma" w:cs="Tahoma"/>
          <w:sz w:val="18"/>
          <w:szCs w:val="18"/>
          <w:lang w:eastAsia="pl-PL"/>
        </w:rPr>
        <w:t>Pzp</w:t>
      </w:r>
      <w:proofErr w:type="spellEnd"/>
      <w:r w:rsidRPr="00000B5C">
        <w:rPr>
          <w:rFonts w:ascii="Tahoma" w:eastAsia="Times New Roman" w:hAnsi="Tahoma" w:cs="Tahoma"/>
          <w:sz w:val="18"/>
          <w:szCs w:val="18"/>
          <w:lang w:eastAsia="pl-PL"/>
        </w:rPr>
        <w:t xml:space="preserve">.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b/>
          <w:bCs/>
          <w:sz w:val="18"/>
          <w:szCs w:val="18"/>
          <w:lang w:eastAsia="pl-PL"/>
        </w:rPr>
        <w:t xml:space="preserve">IV.9.2) Uzasadnienie wyboru trybu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xml:space="preserve">Należy podać uzasadnienie faktyczne i prawne wyboru trybu oraz wyjaśnić, dlaczego udzielenie zamówienia jest zgodne z przepisami. </w:t>
      </w:r>
    </w:p>
    <w:p w:rsidR="00000B5C" w:rsidRPr="00000B5C" w:rsidRDefault="00000B5C" w:rsidP="00000B5C">
      <w:pPr>
        <w:shd w:val="clear" w:color="auto" w:fill="FBFBE1"/>
        <w:spacing w:after="0" w:line="240" w:lineRule="auto"/>
        <w:textAlignment w:val="top"/>
        <w:rPr>
          <w:rFonts w:ascii="Tahoma" w:eastAsia="Times New Roman" w:hAnsi="Tahoma" w:cs="Tahoma"/>
          <w:sz w:val="18"/>
          <w:szCs w:val="18"/>
          <w:lang w:eastAsia="pl-PL"/>
        </w:rPr>
      </w:pPr>
      <w:r w:rsidRPr="00000B5C">
        <w:rPr>
          <w:rFonts w:ascii="Tahoma" w:eastAsia="Times New Roman" w:hAnsi="Tahoma" w:cs="Tahoma"/>
          <w:sz w:val="18"/>
          <w:szCs w:val="18"/>
          <w:lang w:eastAsia="pl-PL"/>
        </w:rPr>
        <w:t> </w:t>
      </w:r>
    </w:p>
    <w:p w:rsidR="00DA5A47" w:rsidRDefault="00000B5C"/>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5C"/>
    <w:rsid w:val="00000B5C"/>
    <w:rsid w:val="000B0809"/>
    <w:rsid w:val="00DD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5250">
      <w:bodyDiv w:val="1"/>
      <w:marLeft w:val="0"/>
      <w:marRight w:val="0"/>
      <w:marTop w:val="0"/>
      <w:marBottom w:val="0"/>
      <w:divBdr>
        <w:top w:val="none" w:sz="0" w:space="0" w:color="auto"/>
        <w:left w:val="none" w:sz="0" w:space="0" w:color="auto"/>
        <w:bottom w:val="none" w:sz="0" w:space="0" w:color="auto"/>
        <w:right w:val="none" w:sz="0" w:space="0" w:color="auto"/>
      </w:divBdr>
      <w:divsChild>
        <w:div w:id="87626319">
          <w:marLeft w:val="0"/>
          <w:marRight w:val="0"/>
          <w:marTop w:val="0"/>
          <w:marBottom w:val="0"/>
          <w:divBdr>
            <w:top w:val="none" w:sz="0" w:space="0" w:color="auto"/>
            <w:left w:val="none" w:sz="0" w:space="0" w:color="auto"/>
            <w:bottom w:val="none" w:sz="0" w:space="0" w:color="auto"/>
            <w:right w:val="none" w:sz="0" w:space="0" w:color="auto"/>
          </w:divBdr>
          <w:divsChild>
            <w:div w:id="984117426">
              <w:marLeft w:val="150"/>
              <w:marRight w:val="150"/>
              <w:marTop w:val="0"/>
              <w:marBottom w:val="0"/>
              <w:divBdr>
                <w:top w:val="none" w:sz="0" w:space="0" w:color="auto"/>
                <w:left w:val="none" w:sz="0" w:space="0" w:color="auto"/>
                <w:bottom w:val="none" w:sz="0" w:space="0" w:color="auto"/>
                <w:right w:val="none" w:sz="0" w:space="0" w:color="auto"/>
              </w:divBdr>
              <w:divsChild>
                <w:div w:id="454715536">
                  <w:marLeft w:val="0"/>
                  <w:marRight w:val="0"/>
                  <w:marTop w:val="0"/>
                  <w:marBottom w:val="0"/>
                  <w:divBdr>
                    <w:top w:val="none" w:sz="0" w:space="0" w:color="auto"/>
                    <w:left w:val="none" w:sz="0" w:space="0" w:color="auto"/>
                    <w:bottom w:val="none" w:sz="0" w:space="0" w:color="auto"/>
                    <w:right w:val="none" w:sz="0" w:space="0" w:color="auto"/>
                  </w:divBdr>
                  <w:divsChild>
                    <w:div w:id="2140568635">
                      <w:marLeft w:val="0"/>
                      <w:marRight w:val="0"/>
                      <w:marTop w:val="0"/>
                      <w:marBottom w:val="0"/>
                      <w:divBdr>
                        <w:top w:val="none" w:sz="0" w:space="0" w:color="auto"/>
                        <w:left w:val="none" w:sz="0" w:space="0" w:color="auto"/>
                        <w:bottom w:val="none" w:sz="0" w:space="0" w:color="auto"/>
                        <w:right w:val="none" w:sz="0" w:space="0" w:color="auto"/>
                      </w:divBdr>
                      <w:divsChild>
                        <w:div w:id="1559903634">
                          <w:marLeft w:val="0"/>
                          <w:marRight w:val="0"/>
                          <w:marTop w:val="0"/>
                          <w:marBottom w:val="0"/>
                          <w:divBdr>
                            <w:top w:val="none" w:sz="0" w:space="0" w:color="auto"/>
                            <w:left w:val="none" w:sz="0" w:space="0" w:color="auto"/>
                            <w:bottom w:val="none" w:sz="0" w:space="0" w:color="auto"/>
                            <w:right w:val="none" w:sz="0" w:space="0" w:color="auto"/>
                          </w:divBdr>
                          <w:divsChild>
                            <w:div w:id="2077701133">
                              <w:marLeft w:val="0"/>
                              <w:marRight w:val="0"/>
                              <w:marTop w:val="0"/>
                              <w:marBottom w:val="0"/>
                              <w:divBdr>
                                <w:top w:val="none" w:sz="0" w:space="0" w:color="auto"/>
                                <w:left w:val="none" w:sz="0" w:space="0" w:color="auto"/>
                                <w:bottom w:val="none" w:sz="0" w:space="0" w:color="auto"/>
                                <w:right w:val="none" w:sz="0" w:space="0" w:color="auto"/>
                              </w:divBdr>
                            </w:div>
                          </w:divsChild>
                        </w:div>
                        <w:div w:id="826359187">
                          <w:marLeft w:val="0"/>
                          <w:marRight w:val="0"/>
                          <w:marTop w:val="0"/>
                          <w:marBottom w:val="0"/>
                          <w:divBdr>
                            <w:top w:val="none" w:sz="0" w:space="0" w:color="auto"/>
                            <w:left w:val="none" w:sz="0" w:space="0" w:color="auto"/>
                            <w:bottom w:val="none" w:sz="0" w:space="0" w:color="auto"/>
                            <w:right w:val="none" w:sz="0" w:space="0" w:color="auto"/>
                          </w:divBdr>
                          <w:divsChild>
                            <w:div w:id="426657568">
                              <w:marLeft w:val="0"/>
                              <w:marRight w:val="0"/>
                              <w:marTop w:val="0"/>
                              <w:marBottom w:val="0"/>
                              <w:divBdr>
                                <w:top w:val="none" w:sz="0" w:space="0" w:color="auto"/>
                                <w:left w:val="none" w:sz="0" w:space="0" w:color="auto"/>
                                <w:bottom w:val="none" w:sz="0" w:space="0" w:color="auto"/>
                                <w:right w:val="none" w:sz="0" w:space="0" w:color="auto"/>
                              </w:divBdr>
                            </w:div>
                          </w:divsChild>
                        </w:div>
                        <w:div w:id="2101754446">
                          <w:marLeft w:val="0"/>
                          <w:marRight w:val="0"/>
                          <w:marTop w:val="0"/>
                          <w:marBottom w:val="0"/>
                          <w:divBdr>
                            <w:top w:val="none" w:sz="0" w:space="0" w:color="auto"/>
                            <w:left w:val="none" w:sz="0" w:space="0" w:color="auto"/>
                            <w:bottom w:val="none" w:sz="0" w:space="0" w:color="auto"/>
                            <w:right w:val="none" w:sz="0" w:space="0" w:color="auto"/>
                          </w:divBdr>
                          <w:divsChild>
                            <w:div w:id="1391077699">
                              <w:marLeft w:val="0"/>
                              <w:marRight w:val="0"/>
                              <w:marTop w:val="0"/>
                              <w:marBottom w:val="0"/>
                              <w:divBdr>
                                <w:top w:val="none" w:sz="0" w:space="0" w:color="auto"/>
                                <w:left w:val="none" w:sz="0" w:space="0" w:color="auto"/>
                                <w:bottom w:val="none" w:sz="0" w:space="0" w:color="auto"/>
                                <w:right w:val="none" w:sz="0" w:space="0" w:color="auto"/>
                              </w:divBdr>
                            </w:div>
                          </w:divsChild>
                        </w:div>
                        <w:div w:id="265504417">
                          <w:marLeft w:val="0"/>
                          <w:marRight w:val="0"/>
                          <w:marTop w:val="0"/>
                          <w:marBottom w:val="0"/>
                          <w:divBdr>
                            <w:top w:val="none" w:sz="0" w:space="0" w:color="auto"/>
                            <w:left w:val="none" w:sz="0" w:space="0" w:color="auto"/>
                            <w:bottom w:val="none" w:sz="0" w:space="0" w:color="auto"/>
                            <w:right w:val="none" w:sz="0" w:space="0" w:color="auto"/>
                          </w:divBdr>
                          <w:divsChild>
                            <w:div w:id="1228538857">
                              <w:marLeft w:val="0"/>
                              <w:marRight w:val="0"/>
                              <w:marTop w:val="0"/>
                              <w:marBottom w:val="0"/>
                              <w:divBdr>
                                <w:top w:val="none" w:sz="0" w:space="0" w:color="auto"/>
                                <w:left w:val="none" w:sz="0" w:space="0" w:color="auto"/>
                                <w:bottom w:val="none" w:sz="0" w:space="0" w:color="auto"/>
                                <w:right w:val="none" w:sz="0" w:space="0" w:color="auto"/>
                              </w:divBdr>
                              <w:divsChild>
                                <w:div w:id="13727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9315">
                          <w:marLeft w:val="0"/>
                          <w:marRight w:val="0"/>
                          <w:marTop w:val="0"/>
                          <w:marBottom w:val="0"/>
                          <w:divBdr>
                            <w:top w:val="none" w:sz="0" w:space="0" w:color="auto"/>
                            <w:left w:val="none" w:sz="0" w:space="0" w:color="auto"/>
                            <w:bottom w:val="none" w:sz="0" w:space="0" w:color="auto"/>
                            <w:right w:val="none" w:sz="0" w:space="0" w:color="auto"/>
                          </w:divBdr>
                          <w:divsChild>
                            <w:div w:id="440147419">
                              <w:marLeft w:val="0"/>
                              <w:marRight w:val="0"/>
                              <w:marTop w:val="0"/>
                              <w:marBottom w:val="0"/>
                              <w:divBdr>
                                <w:top w:val="none" w:sz="0" w:space="0" w:color="auto"/>
                                <w:left w:val="none" w:sz="0" w:space="0" w:color="auto"/>
                                <w:bottom w:val="none" w:sz="0" w:space="0" w:color="auto"/>
                                <w:right w:val="none" w:sz="0" w:space="0" w:color="auto"/>
                              </w:divBdr>
                            </w:div>
                          </w:divsChild>
                        </w:div>
                        <w:div w:id="1341619073">
                          <w:marLeft w:val="0"/>
                          <w:marRight w:val="0"/>
                          <w:marTop w:val="0"/>
                          <w:marBottom w:val="0"/>
                          <w:divBdr>
                            <w:top w:val="none" w:sz="0" w:space="0" w:color="auto"/>
                            <w:left w:val="none" w:sz="0" w:space="0" w:color="auto"/>
                            <w:bottom w:val="none" w:sz="0" w:space="0" w:color="auto"/>
                            <w:right w:val="none" w:sz="0" w:space="0" w:color="auto"/>
                          </w:divBdr>
                          <w:divsChild>
                            <w:div w:id="999507598">
                              <w:marLeft w:val="0"/>
                              <w:marRight w:val="0"/>
                              <w:marTop w:val="0"/>
                              <w:marBottom w:val="0"/>
                              <w:divBdr>
                                <w:top w:val="none" w:sz="0" w:space="0" w:color="auto"/>
                                <w:left w:val="none" w:sz="0" w:space="0" w:color="auto"/>
                                <w:bottom w:val="none" w:sz="0" w:space="0" w:color="auto"/>
                                <w:right w:val="none" w:sz="0" w:space="0" w:color="auto"/>
                              </w:divBdr>
                            </w:div>
                          </w:divsChild>
                        </w:div>
                        <w:div w:id="92096022">
                          <w:marLeft w:val="0"/>
                          <w:marRight w:val="0"/>
                          <w:marTop w:val="0"/>
                          <w:marBottom w:val="0"/>
                          <w:divBdr>
                            <w:top w:val="none" w:sz="0" w:space="0" w:color="auto"/>
                            <w:left w:val="none" w:sz="0" w:space="0" w:color="auto"/>
                            <w:bottom w:val="none" w:sz="0" w:space="0" w:color="auto"/>
                            <w:right w:val="none" w:sz="0" w:space="0" w:color="auto"/>
                          </w:divBdr>
                          <w:divsChild>
                            <w:div w:id="748311032">
                              <w:marLeft w:val="0"/>
                              <w:marRight w:val="0"/>
                              <w:marTop w:val="0"/>
                              <w:marBottom w:val="0"/>
                              <w:divBdr>
                                <w:top w:val="none" w:sz="0" w:space="0" w:color="auto"/>
                                <w:left w:val="none" w:sz="0" w:space="0" w:color="auto"/>
                                <w:bottom w:val="none" w:sz="0" w:space="0" w:color="auto"/>
                                <w:right w:val="none" w:sz="0" w:space="0" w:color="auto"/>
                              </w:divBdr>
                            </w:div>
                            <w:div w:id="1134250716">
                              <w:marLeft w:val="0"/>
                              <w:marRight w:val="0"/>
                              <w:marTop w:val="0"/>
                              <w:marBottom w:val="0"/>
                              <w:divBdr>
                                <w:top w:val="none" w:sz="0" w:space="0" w:color="auto"/>
                                <w:left w:val="none" w:sz="0" w:space="0" w:color="auto"/>
                                <w:bottom w:val="none" w:sz="0" w:space="0" w:color="auto"/>
                                <w:right w:val="none" w:sz="0" w:space="0" w:color="auto"/>
                              </w:divBdr>
                              <w:divsChild>
                                <w:div w:id="11451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0286">
                          <w:marLeft w:val="0"/>
                          <w:marRight w:val="0"/>
                          <w:marTop w:val="0"/>
                          <w:marBottom w:val="0"/>
                          <w:divBdr>
                            <w:top w:val="none" w:sz="0" w:space="0" w:color="auto"/>
                            <w:left w:val="none" w:sz="0" w:space="0" w:color="auto"/>
                            <w:bottom w:val="none" w:sz="0" w:space="0" w:color="auto"/>
                            <w:right w:val="none" w:sz="0" w:space="0" w:color="auto"/>
                          </w:divBdr>
                          <w:divsChild>
                            <w:div w:id="1331372945">
                              <w:marLeft w:val="0"/>
                              <w:marRight w:val="0"/>
                              <w:marTop w:val="0"/>
                              <w:marBottom w:val="0"/>
                              <w:divBdr>
                                <w:top w:val="none" w:sz="0" w:space="0" w:color="auto"/>
                                <w:left w:val="none" w:sz="0" w:space="0" w:color="auto"/>
                                <w:bottom w:val="none" w:sz="0" w:space="0" w:color="auto"/>
                                <w:right w:val="none" w:sz="0" w:space="0" w:color="auto"/>
                              </w:divBdr>
                            </w:div>
                            <w:div w:id="385298135">
                              <w:marLeft w:val="0"/>
                              <w:marRight w:val="0"/>
                              <w:marTop w:val="0"/>
                              <w:marBottom w:val="0"/>
                              <w:divBdr>
                                <w:top w:val="none" w:sz="0" w:space="0" w:color="auto"/>
                                <w:left w:val="none" w:sz="0" w:space="0" w:color="auto"/>
                                <w:bottom w:val="none" w:sz="0" w:space="0" w:color="auto"/>
                                <w:right w:val="none" w:sz="0" w:space="0" w:color="auto"/>
                              </w:divBdr>
                            </w:div>
                            <w:div w:id="606734416">
                              <w:marLeft w:val="0"/>
                              <w:marRight w:val="0"/>
                              <w:marTop w:val="0"/>
                              <w:marBottom w:val="0"/>
                              <w:divBdr>
                                <w:top w:val="none" w:sz="0" w:space="0" w:color="auto"/>
                                <w:left w:val="none" w:sz="0" w:space="0" w:color="auto"/>
                                <w:bottom w:val="none" w:sz="0" w:space="0" w:color="auto"/>
                                <w:right w:val="none" w:sz="0" w:space="0" w:color="auto"/>
                              </w:divBdr>
                              <w:divsChild>
                                <w:div w:id="2038239277">
                                  <w:marLeft w:val="0"/>
                                  <w:marRight w:val="0"/>
                                  <w:marTop w:val="0"/>
                                  <w:marBottom w:val="0"/>
                                  <w:divBdr>
                                    <w:top w:val="none" w:sz="0" w:space="0" w:color="auto"/>
                                    <w:left w:val="none" w:sz="0" w:space="0" w:color="auto"/>
                                    <w:bottom w:val="none" w:sz="0" w:space="0" w:color="auto"/>
                                    <w:right w:val="none" w:sz="0" w:space="0" w:color="auto"/>
                                  </w:divBdr>
                                </w:div>
                              </w:divsChild>
                            </w:div>
                            <w:div w:id="2031225343">
                              <w:marLeft w:val="0"/>
                              <w:marRight w:val="0"/>
                              <w:marTop w:val="0"/>
                              <w:marBottom w:val="0"/>
                              <w:divBdr>
                                <w:top w:val="none" w:sz="0" w:space="0" w:color="auto"/>
                                <w:left w:val="none" w:sz="0" w:space="0" w:color="auto"/>
                                <w:bottom w:val="none" w:sz="0" w:space="0" w:color="auto"/>
                                <w:right w:val="none" w:sz="0" w:space="0" w:color="auto"/>
                              </w:divBdr>
                            </w:div>
                            <w:div w:id="1943956208">
                              <w:marLeft w:val="0"/>
                              <w:marRight w:val="0"/>
                              <w:marTop w:val="0"/>
                              <w:marBottom w:val="0"/>
                              <w:divBdr>
                                <w:top w:val="none" w:sz="0" w:space="0" w:color="auto"/>
                                <w:left w:val="none" w:sz="0" w:space="0" w:color="auto"/>
                                <w:bottom w:val="none" w:sz="0" w:space="0" w:color="auto"/>
                                <w:right w:val="none" w:sz="0" w:space="0" w:color="auto"/>
                              </w:divBdr>
                              <w:divsChild>
                                <w:div w:id="1961643810">
                                  <w:marLeft w:val="0"/>
                                  <w:marRight w:val="0"/>
                                  <w:marTop w:val="0"/>
                                  <w:marBottom w:val="0"/>
                                  <w:divBdr>
                                    <w:top w:val="none" w:sz="0" w:space="0" w:color="auto"/>
                                    <w:left w:val="none" w:sz="0" w:space="0" w:color="auto"/>
                                    <w:bottom w:val="none" w:sz="0" w:space="0" w:color="auto"/>
                                    <w:right w:val="none" w:sz="0" w:space="0" w:color="auto"/>
                                  </w:divBdr>
                                </w:div>
                              </w:divsChild>
                            </w:div>
                            <w:div w:id="363290617">
                              <w:marLeft w:val="0"/>
                              <w:marRight w:val="0"/>
                              <w:marTop w:val="0"/>
                              <w:marBottom w:val="0"/>
                              <w:divBdr>
                                <w:top w:val="none" w:sz="0" w:space="0" w:color="auto"/>
                                <w:left w:val="none" w:sz="0" w:space="0" w:color="auto"/>
                                <w:bottom w:val="none" w:sz="0" w:space="0" w:color="auto"/>
                                <w:right w:val="none" w:sz="0" w:space="0" w:color="auto"/>
                              </w:divBdr>
                            </w:div>
                            <w:div w:id="1049450883">
                              <w:marLeft w:val="0"/>
                              <w:marRight w:val="0"/>
                              <w:marTop w:val="0"/>
                              <w:marBottom w:val="0"/>
                              <w:divBdr>
                                <w:top w:val="none" w:sz="0" w:space="0" w:color="auto"/>
                                <w:left w:val="none" w:sz="0" w:space="0" w:color="auto"/>
                                <w:bottom w:val="none" w:sz="0" w:space="0" w:color="auto"/>
                                <w:right w:val="none" w:sz="0" w:space="0" w:color="auto"/>
                              </w:divBdr>
                              <w:divsChild>
                                <w:div w:id="18453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09601">
                          <w:marLeft w:val="0"/>
                          <w:marRight w:val="0"/>
                          <w:marTop w:val="0"/>
                          <w:marBottom w:val="0"/>
                          <w:divBdr>
                            <w:top w:val="none" w:sz="0" w:space="0" w:color="auto"/>
                            <w:left w:val="none" w:sz="0" w:space="0" w:color="auto"/>
                            <w:bottom w:val="none" w:sz="0" w:space="0" w:color="auto"/>
                            <w:right w:val="none" w:sz="0" w:space="0" w:color="auto"/>
                          </w:divBdr>
                          <w:divsChild>
                            <w:div w:id="1007445782">
                              <w:marLeft w:val="0"/>
                              <w:marRight w:val="0"/>
                              <w:marTop w:val="0"/>
                              <w:marBottom w:val="0"/>
                              <w:divBdr>
                                <w:top w:val="none" w:sz="0" w:space="0" w:color="auto"/>
                                <w:left w:val="none" w:sz="0" w:space="0" w:color="auto"/>
                                <w:bottom w:val="none" w:sz="0" w:space="0" w:color="auto"/>
                                <w:right w:val="none" w:sz="0" w:space="0" w:color="auto"/>
                              </w:divBdr>
                              <w:divsChild>
                                <w:div w:id="267588424">
                                  <w:marLeft w:val="0"/>
                                  <w:marRight w:val="0"/>
                                  <w:marTop w:val="0"/>
                                  <w:marBottom w:val="0"/>
                                  <w:divBdr>
                                    <w:top w:val="none" w:sz="0" w:space="0" w:color="auto"/>
                                    <w:left w:val="none" w:sz="0" w:space="0" w:color="auto"/>
                                    <w:bottom w:val="none" w:sz="0" w:space="0" w:color="auto"/>
                                    <w:right w:val="none" w:sz="0" w:space="0" w:color="auto"/>
                                  </w:divBdr>
                                </w:div>
                              </w:divsChild>
                            </w:div>
                            <w:div w:id="202834970">
                              <w:marLeft w:val="0"/>
                              <w:marRight w:val="0"/>
                              <w:marTop w:val="0"/>
                              <w:marBottom w:val="0"/>
                              <w:divBdr>
                                <w:top w:val="none" w:sz="0" w:space="0" w:color="auto"/>
                                <w:left w:val="none" w:sz="0" w:space="0" w:color="auto"/>
                                <w:bottom w:val="none" w:sz="0" w:space="0" w:color="auto"/>
                                <w:right w:val="none" w:sz="0" w:space="0" w:color="auto"/>
                              </w:divBdr>
                              <w:divsChild>
                                <w:div w:id="15247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6407">
                          <w:marLeft w:val="0"/>
                          <w:marRight w:val="0"/>
                          <w:marTop w:val="0"/>
                          <w:marBottom w:val="0"/>
                          <w:divBdr>
                            <w:top w:val="none" w:sz="0" w:space="0" w:color="auto"/>
                            <w:left w:val="none" w:sz="0" w:space="0" w:color="auto"/>
                            <w:bottom w:val="none" w:sz="0" w:space="0" w:color="auto"/>
                            <w:right w:val="none" w:sz="0" w:space="0" w:color="auto"/>
                          </w:divBdr>
                          <w:divsChild>
                            <w:div w:id="1676375069">
                              <w:marLeft w:val="0"/>
                              <w:marRight w:val="0"/>
                              <w:marTop w:val="0"/>
                              <w:marBottom w:val="0"/>
                              <w:divBdr>
                                <w:top w:val="none" w:sz="0" w:space="0" w:color="auto"/>
                                <w:left w:val="none" w:sz="0" w:space="0" w:color="auto"/>
                                <w:bottom w:val="none" w:sz="0" w:space="0" w:color="auto"/>
                                <w:right w:val="none" w:sz="0" w:space="0" w:color="auto"/>
                              </w:divBdr>
                            </w:div>
                            <w:div w:id="504250927">
                              <w:marLeft w:val="0"/>
                              <w:marRight w:val="0"/>
                              <w:marTop w:val="0"/>
                              <w:marBottom w:val="0"/>
                              <w:divBdr>
                                <w:top w:val="none" w:sz="0" w:space="0" w:color="auto"/>
                                <w:left w:val="none" w:sz="0" w:space="0" w:color="auto"/>
                                <w:bottom w:val="none" w:sz="0" w:space="0" w:color="auto"/>
                                <w:right w:val="none" w:sz="0" w:space="0" w:color="auto"/>
                              </w:divBdr>
                            </w:div>
                            <w:div w:id="418719751">
                              <w:marLeft w:val="0"/>
                              <w:marRight w:val="0"/>
                              <w:marTop w:val="0"/>
                              <w:marBottom w:val="0"/>
                              <w:divBdr>
                                <w:top w:val="none" w:sz="0" w:space="0" w:color="auto"/>
                                <w:left w:val="none" w:sz="0" w:space="0" w:color="auto"/>
                                <w:bottom w:val="none" w:sz="0" w:space="0" w:color="auto"/>
                                <w:right w:val="none" w:sz="0" w:space="0" w:color="auto"/>
                              </w:divBdr>
                            </w:div>
                            <w:div w:id="696005829">
                              <w:marLeft w:val="0"/>
                              <w:marRight w:val="0"/>
                              <w:marTop w:val="0"/>
                              <w:marBottom w:val="0"/>
                              <w:divBdr>
                                <w:top w:val="none" w:sz="0" w:space="0" w:color="auto"/>
                                <w:left w:val="none" w:sz="0" w:space="0" w:color="auto"/>
                                <w:bottom w:val="none" w:sz="0" w:space="0" w:color="auto"/>
                                <w:right w:val="none" w:sz="0" w:space="0" w:color="auto"/>
                              </w:divBdr>
                            </w:div>
                            <w:div w:id="2076589697">
                              <w:marLeft w:val="0"/>
                              <w:marRight w:val="0"/>
                              <w:marTop w:val="0"/>
                              <w:marBottom w:val="0"/>
                              <w:divBdr>
                                <w:top w:val="none" w:sz="0" w:space="0" w:color="auto"/>
                                <w:left w:val="none" w:sz="0" w:space="0" w:color="auto"/>
                                <w:bottom w:val="none" w:sz="0" w:space="0" w:color="auto"/>
                                <w:right w:val="none" w:sz="0" w:space="0" w:color="auto"/>
                              </w:divBdr>
                            </w:div>
                            <w:div w:id="2094472413">
                              <w:marLeft w:val="0"/>
                              <w:marRight w:val="0"/>
                              <w:marTop w:val="0"/>
                              <w:marBottom w:val="0"/>
                              <w:divBdr>
                                <w:top w:val="none" w:sz="0" w:space="0" w:color="auto"/>
                                <w:left w:val="none" w:sz="0" w:space="0" w:color="auto"/>
                                <w:bottom w:val="none" w:sz="0" w:space="0" w:color="auto"/>
                                <w:right w:val="none" w:sz="0" w:space="0" w:color="auto"/>
                              </w:divBdr>
                            </w:div>
                            <w:div w:id="1617911056">
                              <w:marLeft w:val="0"/>
                              <w:marRight w:val="0"/>
                              <w:marTop w:val="0"/>
                              <w:marBottom w:val="0"/>
                              <w:divBdr>
                                <w:top w:val="none" w:sz="0" w:space="0" w:color="auto"/>
                                <w:left w:val="none" w:sz="0" w:space="0" w:color="auto"/>
                                <w:bottom w:val="none" w:sz="0" w:space="0" w:color="auto"/>
                                <w:right w:val="none" w:sz="0" w:space="0" w:color="auto"/>
                              </w:divBdr>
                            </w:div>
                            <w:div w:id="1478304752">
                              <w:marLeft w:val="0"/>
                              <w:marRight w:val="0"/>
                              <w:marTop w:val="0"/>
                              <w:marBottom w:val="0"/>
                              <w:divBdr>
                                <w:top w:val="none" w:sz="0" w:space="0" w:color="auto"/>
                                <w:left w:val="none" w:sz="0" w:space="0" w:color="auto"/>
                                <w:bottom w:val="none" w:sz="0" w:space="0" w:color="auto"/>
                                <w:right w:val="none" w:sz="0" w:space="0" w:color="auto"/>
                              </w:divBdr>
                            </w:div>
                            <w:div w:id="1162165003">
                              <w:marLeft w:val="0"/>
                              <w:marRight w:val="0"/>
                              <w:marTop w:val="0"/>
                              <w:marBottom w:val="0"/>
                              <w:divBdr>
                                <w:top w:val="none" w:sz="0" w:space="0" w:color="auto"/>
                                <w:left w:val="none" w:sz="0" w:space="0" w:color="auto"/>
                                <w:bottom w:val="none" w:sz="0" w:space="0" w:color="auto"/>
                                <w:right w:val="none" w:sz="0" w:space="0" w:color="auto"/>
                              </w:divBdr>
                            </w:div>
                            <w:div w:id="618145563">
                              <w:marLeft w:val="0"/>
                              <w:marRight w:val="0"/>
                              <w:marTop w:val="0"/>
                              <w:marBottom w:val="0"/>
                              <w:divBdr>
                                <w:top w:val="none" w:sz="0" w:space="0" w:color="auto"/>
                                <w:left w:val="none" w:sz="0" w:space="0" w:color="auto"/>
                                <w:bottom w:val="none" w:sz="0" w:space="0" w:color="auto"/>
                                <w:right w:val="none" w:sz="0" w:space="0" w:color="auto"/>
                              </w:divBdr>
                            </w:div>
                          </w:divsChild>
                        </w:div>
                        <w:div w:id="961961040">
                          <w:marLeft w:val="0"/>
                          <w:marRight w:val="0"/>
                          <w:marTop w:val="0"/>
                          <w:marBottom w:val="0"/>
                          <w:divBdr>
                            <w:top w:val="none" w:sz="0" w:space="0" w:color="auto"/>
                            <w:left w:val="none" w:sz="0" w:space="0" w:color="auto"/>
                            <w:bottom w:val="none" w:sz="0" w:space="0" w:color="auto"/>
                            <w:right w:val="none" w:sz="0" w:space="0" w:color="auto"/>
                          </w:divBdr>
                          <w:divsChild>
                            <w:div w:id="1870877508">
                              <w:marLeft w:val="0"/>
                              <w:marRight w:val="0"/>
                              <w:marTop w:val="0"/>
                              <w:marBottom w:val="0"/>
                              <w:divBdr>
                                <w:top w:val="none" w:sz="0" w:space="0" w:color="auto"/>
                                <w:left w:val="none" w:sz="0" w:space="0" w:color="auto"/>
                                <w:bottom w:val="none" w:sz="0" w:space="0" w:color="auto"/>
                                <w:right w:val="none" w:sz="0" w:space="0" w:color="auto"/>
                              </w:divBdr>
                            </w:div>
                            <w:div w:id="1138450086">
                              <w:marLeft w:val="0"/>
                              <w:marRight w:val="0"/>
                              <w:marTop w:val="0"/>
                              <w:marBottom w:val="0"/>
                              <w:divBdr>
                                <w:top w:val="none" w:sz="0" w:space="0" w:color="auto"/>
                                <w:left w:val="none" w:sz="0" w:space="0" w:color="auto"/>
                                <w:bottom w:val="none" w:sz="0" w:space="0" w:color="auto"/>
                                <w:right w:val="none" w:sz="0" w:space="0" w:color="auto"/>
                              </w:divBdr>
                              <w:divsChild>
                                <w:div w:id="1807509862">
                                  <w:marLeft w:val="0"/>
                                  <w:marRight w:val="0"/>
                                  <w:marTop w:val="0"/>
                                  <w:marBottom w:val="0"/>
                                  <w:divBdr>
                                    <w:top w:val="none" w:sz="0" w:space="0" w:color="auto"/>
                                    <w:left w:val="none" w:sz="0" w:space="0" w:color="auto"/>
                                    <w:bottom w:val="none" w:sz="0" w:space="0" w:color="auto"/>
                                    <w:right w:val="none" w:sz="0" w:space="0" w:color="auto"/>
                                  </w:divBdr>
                                </w:div>
                                <w:div w:id="1268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1</cp:revision>
  <dcterms:created xsi:type="dcterms:W3CDTF">2018-07-16T07:12:00Z</dcterms:created>
  <dcterms:modified xsi:type="dcterms:W3CDTF">2018-07-16T07:18:00Z</dcterms:modified>
</cp:coreProperties>
</file>